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9876" w14:textId="77777777" w:rsidR="0032032A" w:rsidRDefault="0032032A" w:rsidP="00B11CA5">
      <w:pPr>
        <w:pStyle w:val="2"/>
        <w:rPr>
          <w:b/>
          <w:snapToGrid w:val="0"/>
          <w:szCs w:val="24"/>
          <w:lang w:eastAsia="en-US"/>
        </w:rPr>
      </w:pPr>
      <w:r>
        <w:rPr>
          <w:b/>
          <w:snapToGrid w:val="0"/>
          <w:szCs w:val="24"/>
          <w:lang w:eastAsia="en-US"/>
        </w:rPr>
        <w:t xml:space="preserve">  </w:t>
      </w:r>
    </w:p>
    <w:p w14:paraId="099A0FDD" w14:textId="7302F9C3" w:rsidR="003436E2" w:rsidRPr="00FB2365" w:rsidRDefault="003436E2" w:rsidP="00B11CA5">
      <w:pPr>
        <w:pStyle w:val="2"/>
        <w:rPr>
          <w:b/>
          <w:szCs w:val="24"/>
          <w:lang w:val="ru-RU"/>
        </w:rPr>
      </w:pPr>
      <w:r w:rsidRPr="00D212B0">
        <w:rPr>
          <w:b/>
          <w:snapToGrid w:val="0"/>
          <w:szCs w:val="24"/>
          <w:lang w:eastAsia="en-US"/>
        </w:rPr>
        <w:t>ДОГОВІР</w:t>
      </w:r>
      <w:r w:rsidR="00DA2E09">
        <w:rPr>
          <w:b/>
          <w:szCs w:val="24"/>
        </w:rPr>
        <w:t xml:space="preserve"> № </w:t>
      </w:r>
      <w:r w:rsidR="00123653">
        <w:rPr>
          <w:b/>
          <w:szCs w:val="24"/>
        </w:rPr>
        <w:t>______</w:t>
      </w:r>
    </w:p>
    <w:p w14:paraId="765F34F3" w14:textId="43965106" w:rsidR="003436E2" w:rsidRPr="00B30865" w:rsidRDefault="003436E2" w:rsidP="003436E2">
      <w:pPr>
        <w:rPr>
          <w:rFonts w:ascii="Times New Roman" w:hAnsi="Times New Roman"/>
          <w:sz w:val="24"/>
          <w:szCs w:val="24"/>
        </w:rPr>
      </w:pPr>
      <w:r w:rsidRPr="00B30865">
        <w:rPr>
          <w:rFonts w:ascii="Times New Roman" w:hAnsi="Times New Roman"/>
          <w:b/>
          <w:sz w:val="24"/>
          <w:szCs w:val="24"/>
        </w:rPr>
        <w:tab/>
      </w:r>
      <w:r w:rsidRPr="00B30865">
        <w:rPr>
          <w:rFonts w:ascii="Times New Roman" w:hAnsi="Times New Roman"/>
          <w:sz w:val="24"/>
          <w:szCs w:val="24"/>
        </w:rPr>
        <w:t xml:space="preserve">м. </w:t>
      </w:r>
      <w:r w:rsidR="00CF064C" w:rsidRPr="00B30865">
        <w:rPr>
          <w:rFonts w:ascii="Times New Roman" w:hAnsi="Times New Roman"/>
          <w:sz w:val="24"/>
          <w:szCs w:val="24"/>
          <w:lang w:val="ru-RU"/>
        </w:rPr>
        <w:t>Ки</w:t>
      </w:r>
      <w:r w:rsidR="00CF064C" w:rsidRPr="00B30865">
        <w:rPr>
          <w:rFonts w:ascii="Times New Roman" w:hAnsi="Times New Roman"/>
          <w:sz w:val="24"/>
          <w:szCs w:val="24"/>
        </w:rPr>
        <w:t>їв</w:t>
      </w:r>
      <w:r w:rsidRPr="00B30865">
        <w:rPr>
          <w:rFonts w:ascii="Times New Roman" w:hAnsi="Times New Roman"/>
          <w:sz w:val="24"/>
          <w:szCs w:val="24"/>
        </w:rPr>
        <w:tab/>
      </w:r>
      <w:r w:rsidRPr="00B30865">
        <w:rPr>
          <w:rFonts w:ascii="Times New Roman" w:hAnsi="Times New Roman"/>
          <w:sz w:val="24"/>
          <w:szCs w:val="24"/>
        </w:rPr>
        <w:tab/>
      </w:r>
      <w:r w:rsidRPr="00B30865">
        <w:rPr>
          <w:rFonts w:ascii="Times New Roman" w:hAnsi="Times New Roman"/>
          <w:sz w:val="24"/>
          <w:szCs w:val="24"/>
        </w:rPr>
        <w:tab/>
      </w:r>
      <w:r w:rsidRPr="00B30865">
        <w:rPr>
          <w:rFonts w:ascii="Times New Roman" w:hAnsi="Times New Roman"/>
          <w:sz w:val="24"/>
          <w:szCs w:val="24"/>
        </w:rPr>
        <w:tab/>
      </w:r>
      <w:r w:rsidRPr="00B30865">
        <w:rPr>
          <w:rFonts w:ascii="Times New Roman" w:hAnsi="Times New Roman"/>
          <w:sz w:val="24"/>
          <w:szCs w:val="24"/>
        </w:rPr>
        <w:tab/>
      </w:r>
      <w:r w:rsidRPr="00B30865">
        <w:rPr>
          <w:rFonts w:ascii="Times New Roman" w:hAnsi="Times New Roman"/>
          <w:sz w:val="24"/>
          <w:szCs w:val="24"/>
        </w:rPr>
        <w:tab/>
      </w:r>
      <w:r w:rsidRPr="00B30865">
        <w:rPr>
          <w:rFonts w:ascii="Times New Roman" w:hAnsi="Times New Roman"/>
          <w:sz w:val="24"/>
          <w:szCs w:val="24"/>
        </w:rPr>
        <w:tab/>
      </w:r>
      <w:r w:rsidR="00CF064C" w:rsidRPr="00B30865">
        <w:rPr>
          <w:rFonts w:ascii="Times New Roman" w:hAnsi="Times New Roman"/>
          <w:sz w:val="24"/>
          <w:szCs w:val="24"/>
        </w:rPr>
        <w:t xml:space="preserve">          </w:t>
      </w:r>
      <w:r w:rsidR="00794189">
        <w:rPr>
          <w:rFonts w:ascii="Times New Roman" w:hAnsi="Times New Roman"/>
          <w:sz w:val="24"/>
          <w:szCs w:val="24"/>
        </w:rPr>
        <w:t xml:space="preserve">   </w:t>
      </w:r>
      <w:r w:rsidR="00CF064C" w:rsidRPr="00B30865">
        <w:rPr>
          <w:sz w:val="24"/>
          <w:szCs w:val="24"/>
        </w:rPr>
        <w:t>«</w:t>
      </w:r>
      <w:r w:rsidR="00123653">
        <w:rPr>
          <w:sz w:val="24"/>
          <w:szCs w:val="24"/>
          <w:lang w:val="ru-RU"/>
        </w:rPr>
        <w:t>___</w:t>
      </w:r>
      <w:r w:rsidR="00DF506A" w:rsidRPr="00B30865">
        <w:rPr>
          <w:sz w:val="24"/>
          <w:szCs w:val="24"/>
        </w:rPr>
        <w:t xml:space="preserve">» </w:t>
      </w:r>
      <w:r w:rsidR="00794189">
        <w:rPr>
          <w:sz w:val="24"/>
          <w:szCs w:val="24"/>
        </w:rPr>
        <w:t>_____________</w:t>
      </w:r>
      <w:r w:rsidR="009276B6">
        <w:rPr>
          <w:sz w:val="24"/>
          <w:szCs w:val="24"/>
        </w:rPr>
        <w:t xml:space="preserve"> </w:t>
      </w:r>
      <w:r w:rsidR="00CF064C" w:rsidRPr="00B30865">
        <w:rPr>
          <w:sz w:val="24"/>
          <w:szCs w:val="24"/>
        </w:rPr>
        <w:t>20</w:t>
      </w:r>
      <w:r w:rsidR="004179EF">
        <w:rPr>
          <w:sz w:val="24"/>
          <w:szCs w:val="24"/>
        </w:rPr>
        <w:t>2</w:t>
      </w:r>
      <w:r w:rsidR="00182C87">
        <w:rPr>
          <w:sz w:val="24"/>
          <w:szCs w:val="24"/>
        </w:rPr>
        <w:t>_</w:t>
      </w:r>
      <w:r w:rsidRPr="00B30865">
        <w:rPr>
          <w:sz w:val="24"/>
          <w:szCs w:val="24"/>
        </w:rPr>
        <w:t xml:space="preserve"> р.</w:t>
      </w:r>
    </w:p>
    <w:p w14:paraId="187BB69A" w14:textId="47B019DA" w:rsidR="0032032A" w:rsidRDefault="0032032A" w:rsidP="003436E2">
      <w:pPr>
        <w:rPr>
          <w:rFonts w:ascii="Times New Roman" w:hAnsi="Times New Roman"/>
          <w:b/>
          <w:sz w:val="24"/>
          <w:szCs w:val="24"/>
        </w:rPr>
      </w:pPr>
    </w:p>
    <w:p w14:paraId="2A467A09" w14:textId="6CFB3C7D" w:rsidR="003F0C24" w:rsidRPr="00F0231D" w:rsidRDefault="003436E2" w:rsidP="0000298D">
      <w:pPr>
        <w:ind w:firstLine="360"/>
        <w:jc w:val="both"/>
        <w:rPr>
          <w:rFonts w:ascii="Times New Roman" w:hAnsi="Times New Roman"/>
          <w:sz w:val="24"/>
          <w:szCs w:val="24"/>
        </w:rPr>
      </w:pPr>
      <w:r w:rsidRPr="00B30865">
        <w:rPr>
          <w:rFonts w:ascii="Times New Roman" w:hAnsi="Times New Roman"/>
          <w:b/>
          <w:sz w:val="24"/>
          <w:szCs w:val="24"/>
        </w:rPr>
        <w:t>Товариство з обмеженою відповідальністю «</w:t>
      </w:r>
      <w:r w:rsidR="00182C87">
        <w:rPr>
          <w:rFonts w:ascii="Times New Roman" w:hAnsi="Times New Roman"/>
          <w:b/>
          <w:sz w:val="24"/>
          <w:szCs w:val="24"/>
        </w:rPr>
        <w:t>ІЗОКОМ УКРАЇНА</w:t>
      </w:r>
      <w:r w:rsidR="00DF506A" w:rsidRPr="00B30865">
        <w:rPr>
          <w:rFonts w:ascii="Times New Roman" w:hAnsi="Times New Roman"/>
          <w:b/>
          <w:sz w:val="24"/>
          <w:szCs w:val="24"/>
        </w:rPr>
        <w:t>»</w:t>
      </w:r>
      <w:r w:rsidRPr="00B30865">
        <w:rPr>
          <w:rFonts w:ascii="Times New Roman" w:hAnsi="Times New Roman"/>
          <w:sz w:val="24"/>
          <w:szCs w:val="24"/>
        </w:rPr>
        <w:t xml:space="preserve">, </w:t>
      </w:r>
      <w:r w:rsidR="004D511C" w:rsidRPr="00B30865">
        <w:rPr>
          <w:sz w:val="24"/>
          <w:szCs w:val="24"/>
        </w:rPr>
        <w:t>що має статус платника податку на прибуток на загальних підставах</w:t>
      </w:r>
      <w:r w:rsidR="004D511C" w:rsidRPr="00B30865">
        <w:rPr>
          <w:rFonts w:ascii="Times New Roman" w:hAnsi="Times New Roman"/>
          <w:sz w:val="24"/>
          <w:szCs w:val="24"/>
        </w:rPr>
        <w:t xml:space="preserve">, </w:t>
      </w:r>
      <w:r w:rsidRPr="00B30865">
        <w:rPr>
          <w:rFonts w:ascii="Times New Roman" w:hAnsi="Times New Roman"/>
          <w:sz w:val="24"/>
          <w:szCs w:val="24"/>
        </w:rPr>
        <w:t xml:space="preserve">надалі </w:t>
      </w:r>
      <w:r w:rsidRPr="00B30865">
        <w:rPr>
          <w:rFonts w:ascii="Times New Roman" w:hAnsi="Times New Roman"/>
          <w:b/>
          <w:sz w:val="24"/>
          <w:szCs w:val="24"/>
        </w:rPr>
        <w:t>«Постачальник»,</w:t>
      </w:r>
      <w:r w:rsidRPr="00B30865">
        <w:rPr>
          <w:rFonts w:ascii="Times New Roman" w:hAnsi="Times New Roman"/>
          <w:sz w:val="24"/>
          <w:szCs w:val="24"/>
        </w:rPr>
        <w:t xml:space="preserve"> в особі </w:t>
      </w:r>
      <w:r w:rsidRPr="00216CB7">
        <w:rPr>
          <w:rFonts w:ascii="Times New Roman" w:hAnsi="Times New Roman"/>
          <w:b/>
          <w:sz w:val="24"/>
          <w:szCs w:val="24"/>
        </w:rPr>
        <w:t xml:space="preserve">директора </w:t>
      </w:r>
      <w:r w:rsidR="00624CB5" w:rsidRPr="00216CB7">
        <w:rPr>
          <w:rFonts w:ascii="Times New Roman" w:hAnsi="Times New Roman"/>
          <w:b/>
          <w:sz w:val="24"/>
          <w:szCs w:val="24"/>
        </w:rPr>
        <w:t xml:space="preserve"> </w:t>
      </w:r>
      <w:r w:rsidR="00182C87">
        <w:rPr>
          <w:rFonts w:ascii="Times New Roman" w:hAnsi="Times New Roman"/>
          <w:b/>
          <w:sz w:val="24"/>
          <w:szCs w:val="24"/>
        </w:rPr>
        <w:t>Найчук Юлії Володимирівни</w:t>
      </w:r>
      <w:r w:rsidR="00624CB5" w:rsidRPr="00216CB7">
        <w:rPr>
          <w:rFonts w:ascii="Times New Roman" w:hAnsi="Times New Roman"/>
          <w:sz w:val="24"/>
          <w:szCs w:val="24"/>
        </w:rPr>
        <w:t>,</w:t>
      </w:r>
      <w:r w:rsidRPr="00216CB7">
        <w:rPr>
          <w:rFonts w:ascii="Times New Roman" w:hAnsi="Times New Roman"/>
          <w:sz w:val="24"/>
          <w:szCs w:val="24"/>
        </w:rPr>
        <w:t xml:space="preserve"> як</w:t>
      </w:r>
      <w:r w:rsidR="00182C87">
        <w:rPr>
          <w:rFonts w:ascii="Times New Roman" w:hAnsi="Times New Roman"/>
          <w:sz w:val="24"/>
          <w:szCs w:val="24"/>
        </w:rPr>
        <w:t>а</w:t>
      </w:r>
      <w:r w:rsidRPr="00216CB7">
        <w:rPr>
          <w:rFonts w:ascii="Times New Roman" w:hAnsi="Times New Roman"/>
          <w:sz w:val="24"/>
          <w:szCs w:val="24"/>
        </w:rPr>
        <w:t xml:space="preserve"> діє на підставі Статуту,</w:t>
      </w:r>
      <w:r w:rsidRPr="00216CB7">
        <w:rPr>
          <w:rFonts w:ascii="Times New Roman" w:hAnsi="Times New Roman"/>
          <w:b/>
          <w:sz w:val="24"/>
          <w:szCs w:val="24"/>
        </w:rPr>
        <w:t xml:space="preserve"> </w:t>
      </w:r>
      <w:r w:rsidRPr="00216CB7">
        <w:rPr>
          <w:rFonts w:ascii="Times New Roman" w:hAnsi="Times New Roman"/>
          <w:sz w:val="24"/>
          <w:szCs w:val="24"/>
        </w:rPr>
        <w:t>з однієї сторони, та</w:t>
      </w:r>
      <w:r w:rsidR="00216CB7" w:rsidRPr="00F0231D">
        <w:rPr>
          <w:rFonts w:ascii="Times New Roman" w:hAnsi="Times New Roman"/>
          <w:sz w:val="24"/>
          <w:szCs w:val="24"/>
        </w:rPr>
        <w:t xml:space="preserve"> </w:t>
      </w:r>
      <w:r w:rsidR="00FB2365" w:rsidRPr="00F0231D">
        <w:rPr>
          <w:rFonts w:ascii="Times New Roman" w:hAnsi="Times New Roman"/>
          <w:sz w:val="24"/>
          <w:szCs w:val="24"/>
        </w:rPr>
        <w:t xml:space="preserve"> </w:t>
      </w:r>
    </w:p>
    <w:p w14:paraId="525ACDEE" w14:textId="44779A59" w:rsidR="003436E2" w:rsidRDefault="00123653" w:rsidP="0000298D">
      <w:pPr>
        <w:ind w:firstLine="360"/>
        <w:jc w:val="both"/>
        <w:rPr>
          <w:rFonts w:ascii="Times New Roman" w:hAnsi="Times New Roman"/>
          <w:sz w:val="24"/>
          <w:szCs w:val="24"/>
        </w:rPr>
      </w:pPr>
      <w:r>
        <w:rPr>
          <w:rFonts w:ascii="Times New Roman" w:hAnsi="Times New Roman"/>
          <w:b/>
          <w:sz w:val="24"/>
          <w:szCs w:val="24"/>
        </w:rPr>
        <w:t>_____________________</w:t>
      </w:r>
      <w:r w:rsidR="00F0231D" w:rsidRPr="00E87EE6">
        <w:rPr>
          <w:rFonts w:ascii="Times New Roman" w:hAnsi="Times New Roman"/>
          <w:b/>
          <w:sz w:val="24"/>
          <w:szCs w:val="24"/>
        </w:rPr>
        <w:t xml:space="preserve"> </w:t>
      </w:r>
      <w:r w:rsidR="009C7C5C" w:rsidRPr="00E87EE6">
        <w:rPr>
          <w:rFonts w:ascii="Times New Roman" w:hAnsi="Times New Roman"/>
          <w:b/>
          <w:bCs/>
          <w:sz w:val="24"/>
          <w:szCs w:val="24"/>
        </w:rPr>
        <w:t>«</w:t>
      </w:r>
      <w:r>
        <w:rPr>
          <w:rFonts w:ascii="Times New Roman" w:hAnsi="Times New Roman"/>
          <w:b/>
          <w:bCs/>
          <w:sz w:val="24"/>
          <w:szCs w:val="24"/>
        </w:rPr>
        <w:t>________________</w:t>
      </w:r>
      <w:r w:rsidR="009C7C5C" w:rsidRPr="00E87EE6">
        <w:rPr>
          <w:rFonts w:ascii="Times New Roman" w:hAnsi="Times New Roman"/>
          <w:b/>
          <w:bCs/>
          <w:sz w:val="24"/>
          <w:szCs w:val="24"/>
        </w:rPr>
        <w:t>»</w:t>
      </w:r>
      <w:r w:rsidR="003436E2" w:rsidRPr="00E87EE6">
        <w:rPr>
          <w:rFonts w:ascii="Times New Roman" w:hAnsi="Times New Roman"/>
          <w:b/>
          <w:sz w:val="24"/>
          <w:szCs w:val="24"/>
        </w:rPr>
        <w:t>,</w:t>
      </w:r>
      <w:r w:rsidR="00D34F93" w:rsidRPr="00E87EE6">
        <w:rPr>
          <w:rFonts w:ascii="Times New Roman" w:hAnsi="Times New Roman"/>
          <w:sz w:val="24"/>
          <w:szCs w:val="24"/>
        </w:rPr>
        <w:t xml:space="preserve"> </w:t>
      </w:r>
      <w:r w:rsidR="00CE4971" w:rsidRPr="00E87EE6">
        <w:rPr>
          <w:rFonts w:ascii="Times New Roman" w:hAnsi="Times New Roman"/>
          <w:sz w:val="24"/>
          <w:szCs w:val="24"/>
        </w:rPr>
        <w:t xml:space="preserve">що має статус платника податку </w:t>
      </w:r>
      <w:r>
        <w:rPr>
          <w:rFonts w:ascii="Times New Roman" w:hAnsi="Times New Roman"/>
          <w:sz w:val="24"/>
          <w:szCs w:val="24"/>
        </w:rPr>
        <w:t>_______________________</w:t>
      </w:r>
      <w:r w:rsidR="00D34F93" w:rsidRPr="00E87EE6">
        <w:rPr>
          <w:rFonts w:ascii="Times New Roman" w:hAnsi="Times New Roman"/>
          <w:sz w:val="24"/>
          <w:szCs w:val="24"/>
        </w:rPr>
        <w:t xml:space="preserve">, </w:t>
      </w:r>
      <w:r w:rsidR="003436E2" w:rsidRPr="00E87EE6">
        <w:rPr>
          <w:rFonts w:ascii="Times New Roman" w:hAnsi="Times New Roman"/>
          <w:sz w:val="24"/>
          <w:szCs w:val="24"/>
        </w:rPr>
        <w:t xml:space="preserve">надалі </w:t>
      </w:r>
      <w:r w:rsidR="003436E2" w:rsidRPr="00E87EE6">
        <w:rPr>
          <w:rFonts w:ascii="Times New Roman" w:hAnsi="Times New Roman"/>
          <w:b/>
          <w:sz w:val="24"/>
          <w:szCs w:val="24"/>
        </w:rPr>
        <w:t>«Покупець»,</w:t>
      </w:r>
      <w:r w:rsidR="003436E2" w:rsidRPr="00E87EE6">
        <w:rPr>
          <w:rFonts w:ascii="Times New Roman" w:hAnsi="Times New Roman"/>
          <w:sz w:val="24"/>
          <w:szCs w:val="24"/>
        </w:rPr>
        <w:t xml:space="preserve"> в особі</w:t>
      </w:r>
      <w:r w:rsidR="00F0231D" w:rsidRPr="00E87EE6">
        <w:rPr>
          <w:rFonts w:ascii="Times New Roman" w:hAnsi="Times New Roman"/>
          <w:sz w:val="24"/>
          <w:szCs w:val="24"/>
        </w:rPr>
        <w:t xml:space="preserve"> </w:t>
      </w:r>
      <w:r>
        <w:rPr>
          <w:rFonts w:ascii="Times New Roman" w:hAnsi="Times New Roman"/>
          <w:sz w:val="24"/>
          <w:szCs w:val="24"/>
          <w:lang w:val="ru-RU"/>
        </w:rPr>
        <w:t>______________________</w:t>
      </w:r>
      <w:r w:rsidR="003436E2" w:rsidRPr="00E87EE6">
        <w:rPr>
          <w:rFonts w:ascii="Times New Roman" w:hAnsi="Times New Roman"/>
          <w:sz w:val="24"/>
          <w:szCs w:val="24"/>
        </w:rPr>
        <w:t xml:space="preserve">, </w:t>
      </w:r>
      <w:r w:rsidR="0000298D" w:rsidRPr="00E87EE6">
        <w:rPr>
          <w:rFonts w:ascii="Times New Roman" w:hAnsi="Times New Roman"/>
          <w:sz w:val="24"/>
          <w:szCs w:val="24"/>
        </w:rPr>
        <w:t>я</w:t>
      </w:r>
      <w:r w:rsidR="002C1A72" w:rsidRPr="00E87EE6">
        <w:rPr>
          <w:rFonts w:ascii="Times New Roman" w:hAnsi="Times New Roman"/>
          <w:sz w:val="24"/>
          <w:szCs w:val="24"/>
        </w:rPr>
        <w:t>кий</w:t>
      </w:r>
      <w:r>
        <w:rPr>
          <w:rFonts w:ascii="Times New Roman" w:hAnsi="Times New Roman"/>
          <w:sz w:val="24"/>
          <w:szCs w:val="24"/>
        </w:rPr>
        <w:t>/ка</w:t>
      </w:r>
      <w:r w:rsidR="00CE4971" w:rsidRPr="00CE4971">
        <w:rPr>
          <w:rFonts w:ascii="Times New Roman" w:hAnsi="Times New Roman"/>
          <w:sz w:val="24"/>
          <w:szCs w:val="24"/>
        </w:rPr>
        <w:t xml:space="preserve"> діє на підставі </w:t>
      </w:r>
      <w:r w:rsidR="00794189">
        <w:rPr>
          <w:rFonts w:ascii="Times New Roman" w:hAnsi="Times New Roman"/>
          <w:sz w:val="24"/>
          <w:szCs w:val="24"/>
        </w:rPr>
        <w:t>_________________</w:t>
      </w:r>
      <w:r w:rsidR="003436E2" w:rsidRPr="00216CB7">
        <w:rPr>
          <w:rFonts w:ascii="Times New Roman" w:hAnsi="Times New Roman"/>
          <w:sz w:val="24"/>
          <w:szCs w:val="24"/>
        </w:rPr>
        <w:t xml:space="preserve">, з іншої сторони, в подальшому разом іменуються </w:t>
      </w:r>
      <w:r w:rsidR="003436E2" w:rsidRPr="001B46ED">
        <w:rPr>
          <w:rFonts w:ascii="Times New Roman" w:hAnsi="Times New Roman"/>
          <w:sz w:val="24"/>
          <w:szCs w:val="24"/>
        </w:rPr>
        <w:t>«Сторони»,</w:t>
      </w:r>
      <w:r w:rsidR="003436E2" w:rsidRPr="00216CB7">
        <w:rPr>
          <w:rFonts w:ascii="Times New Roman" w:hAnsi="Times New Roman"/>
          <w:sz w:val="24"/>
          <w:szCs w:val="24"/>
        </w:rPr>
        <w:t xml:space="preserve"> домовились про наступне:</w:t>
      </w:r>
    </w:p>
    <w:p w14:paraId="2401E3B8" w14:textId="77777777" w:rsidR="00F0231D" w:rsidRDefault="00F0231D" w:rsidP="0000298D">
      <w:pPr>
        <w:ind w:firstLine="360"/>
        <w:jc w:val="both"/>
        <w:rPr>
          <w:rFonts w:ascii="Times New Roman" w:hAnsi="Times New Roman"/>
          <w:sz w:val="24"/>
          <w:szCs w:val="24"/>
        </w:rPr>
      </w:pPr>
    </w:p>
    <w:p w14:paraId="6450FB2E" w14:textId="46080869" w:rsidR="005F427C" w:rsidRDefault="003436E2" w:rsidP="005F427C">
      <w:pPr>
        <w:pStyle w:val="ad"/>
        <w:numPr>
          <w:ilvl w:val="0"/>
          <w:numId w:val="5"/>
        </w:numPr>
        <w:jc w:val="center"/>
        <w:rPr>
          <w:rFonts w:ascii="Times New Roman" w:hAnsi="Times New Roman"/>
          <w:b/>
          <w:caps/>
          <w:sz w:val="24"/>
          <w:szCs w:val="24"/>
        </w:rPr>
      </w:pPr>
      <w:r w:rsidRPr="005F427C">
        <w:rPr>
          <w:rFonts w:ascii="Times New Roman" w:hAnsi="Times New Roman"/>
          <w:b/>
          <w:sz w:val="24"/>
          <w:szCs w:val="24"/>
        </w:rPr>
        <w:t xml:space="preserve">ПРЕДМЕТ </w:t>
      </w:r>
      <w:r w:rsidRPr="005F427C">
        <w:rPr>
          <w:rFonts w:ascii="Times New Roman" w:hAnsi="Times New Roman"/>
          <w:b/>
          <w:caps/>
          <w:sz w:val="24"/>
          <w:szCs w:val="24"/>
        </w:rPr>
        <w:t>ДОГОВОРУ</w:t>
      </w:r>
    </w:p>
    <w:p w14:paraId="54D4A611" w14:textId="210271C7" w:rsidR="003436E2" w:rsidRPr="00DF67AB" w:rsidRDefault="00DF67AB" w:rsidP="00DF67AB">
      <w:pPr>
        <w:jc w:val="both"/>
        <w:rPr>
          <w:rFonts w:ascii="Times New Roman" w:hAnsi="Times New Roman"/>
          <w:sz w:val="24"/>
          <w:szCs w:val="24"/>
        </w:rPr>
      </w:pPr>
      <w:r>
        <w:rPr>
          <w:rFonts w:ascii="Times New Roman" w:hAnsi="Times New Roman"/>
          <w:sz w:val="24"/>
          <w:szCs w:val="24"/>
        </w:rPr>
        <w:t xml:space="preserve">1.1 </w:t>
      </w:r>
      <w:r w:rsidR="003436E2" w:rsidRPr="00DF67AB">
        <w:rPr>
          <w:rFonts w:ascii="Times New Roman" w:hAnsi="Times New Roman"/>
          <w:sz w:val="24"/>
          <w:szCs w:val="24"/>
        </w:rPr>
        <w:t xml:space="preserve">Постачальник зобов’язується </w:t>
      </w:r>
      <w:r w:rsidR="00537ACB" w:rsidRPr="00DF67AB">
        <w:rPr>
          <w:rFonts w:ascii="Times New Roman" w:hAnsi="Times New Roman"/>
          <w:sz w:val="24"/>
          <w:szCs w:val="24"/>
        </w:rPr>
        <w:t xml:space="preserve">в порядку, на умовах та в строки, визначені цим Договором, </w:t>
      </w:r>
      <w:r w:rsidR="003436E2" w:rsidRPr="00DF67AB">
        <w:rPr>
          <w:rFonts w:ascii="Times New Roman" w:hAnsi="Times New Roman"/>
          <w:sz w:val="24"/>
          <w:szCs w:val="24"/>
        </w:rPr>
        <w:t>поставити, а Покупець зоб</w:t>
      </w:r>
      <w:r w:rsidR="00537ACB" w:rsidRPr="00DF67AB">
        <w:rPr>
          <w:rFonts w:ascii="Times New Roman" w:hAnsi="Times New Roman"/>
          <w:sz w:val="24"/>
          <w:szCs w:val="24"/>
        </w:rPr>
        <w:t xml:space="preserve">ов’язується в порядку та на умовах даного Договору прийняти і оплатити </w:t>
      </w:r>
      <w:r w:rsidR="00C86D6F" w:rsidRPr="00DF67AB">
        <w:rPr>
          <w:sz w:val="24"/>
          <w:szCs w:val="24"/>
        </w:rPr>
        <w:t>труби та елементи трубопроводів</w:t>
      </w:r>
      <w:r w:rsidR="003436E2" w:rsidRPr="00DF67AB">
        <w:rPr>
          <w:rFonts w:ascii="Times New Roman" w:hAnsi="Times New Roman"/>
          <w:sz w:val="24"/>
          <w:szCs w:val="24"/>
        </w:rPr>
        <w:t>, комплектуючі та обладнання, а також супутні товари (надалі «Товар»), партіями в кількості, асортименті та за цінами, узгодженими Сторонами в Рахунках – фактурах або Специфікаціях (додатках) до цього договору чи визначеними в порядку, передбаченому цим Договором.</w:t>
      </w:r>
    </w:p>
    <w:p w14:paraId="40B3AA33" w14:textId="7789C5EF" w:rsidR="009652D8" w:rsidRDefault="00DF67AB" w:rsidP="009652D8">
      <w:pPr>
        <w:jc w:val="both"/>
        <w:rPr>
          <w:rFonts w:ascii="Times New Roman" w:hAnsi="Times New Roman"/>
          <w:sz w:val="24"/>
          <w:szCs w:val="24"/>
        </w:rPr>
      </w:pPr>
      <w:r>
        <w:rPr>
          <w:rFonts w:ascii="Times New Roman" w:hAnsi="Times New Roman"/>
          <w:sz w:val="24"/>
          <w:szCs w:val="24"/>
        </w:rPr>
        <w:t xml:space="preserve">1.2. </w:t>
      </w:r>
      <w:r w:rsidR="00537ACB" w:rsidRPr="00E7313E">
        <w:rPr>
          <w:rFonts w:ascii="Times New Roman" w:hAnsi="Times New Roman"/>
          <w:sz w:val="24"/>
          <w:szCs w:val="24"/>
        </w:rPr>
        <w:t>Найменування, комплектність, кількість, технічні характеристика, ціна на Товар та строки його поставки визначені Сторонами</w:t>
      </w:r>
      <w:r w:rsidR="00754394" w:rsidRPr="00E7313E">
        <w:rPr>
          <w:rFonts w:ascii="Times New Roman" w:hAnsi="Times New Roman"/>
          <w:sz w:val="24"/>
          <w:szCs w:val="24"/>
        </w:rPr>
        <w:t xml:space="preserve"> у Специфікаціях, які є невід’ємною частиною цього Договору (надалі по тексту всі Специфікації, не залежно від їх кількості, іменуються як Специфікація). Товар постачається комплектним – кількісні, технічні, фізичні та інші характеристики його складових частин, вузлів, інших елементів повинні забезпечити можливість збірки, монтажу, пусконалагодження та безпечного функціонування Товару протягом усього строку його експлуатації.</w:t>
      </w:r>
    </w:p>
    <w:p w14:paraId="315A8C6A" w14:textId="6F2C4E1E" w:rsidR="005F427C" w:rsidRDefault="003436E2" w:rsidP="009652D8">
      <w:pPr>
        <w:jc w:val="center"/>
        <w:rPr>
          <w:rFonts w:ascii="Times New Roman" w:hAnsi="Times New Roman"/>
          <w:b/>
          <w:sz w:val="24"/>
          <w:szCs w:val="24"/>
        </w:rPr>
      </w:pPr>
      <w:r w:rsidRPr="00B30865">
        <w:rPr>
          <w:rFonts w:ascii="Times New Roman" w:hAnsi="Times New Roman"/>
          <w:b/>
          <w:sz w:val="24"/>
          <w:szCs w:val="24"/>
        </w:rPr>
        <w:t>2. ЯКІСТЬ ТОВАРУ</w:t>
      </w:r>
    </w:p>
    <w:p w14:paraId="3BB5A0DE" w14:textId="77777777"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rPr>
        <w:t>2.1. Якість товару повинна повністю відповідати стандартам та технічним умовам, діючим в Україні. Якість товару підтверджується відповідним документом виробника на партію товару.</w:t>
      </w:r>
    </w:p>
    <w:p w14:paraId="41E92A55" w14:textId="5274361A"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rPr>
        <w:t>2.2. У випадку поставки товару іноземного походження якість товару підтверджується відповідними документами, виданими за межами України згідно з міжнародними стандартами, та сертифікатами відповідності державної системи сертифікації УкрС</w:t>
      </w:r>
      <w:r w:rsidR="005C20EE" w:rsidRPr="00B30865">
        <w:rPr>
          <w:rFonts w:ascii="Times New Roman" w:hAnsi="Times New Roman"/>
          <w:sz w:val="24"/>
          <w:szCs w:val="24"/>
        </w:rPr>
        <w:t>ЕПРО</w:t>
      </w:r>
      <w:r w:rsidRPr="00B30865">
        <w:rPr>
          <w:rFonts w:ascii="Times New Roman" w:hAnsi="Times New Roman"/>
          <w:sz w:val="24"/>
          <w:szCs w:val="24"/>
        </w:rPr>
        <w:t xml:space="preserve">.  </w:t>
      </w:r>
    </w:p>
    <w:p w14:paraId="4F4C6A06" w14:textId="6F91F555" w:rsidR="00754394" w:rsidRPr="00E7313E" w:rsidRDefault="00754394" w:rsidP="00DF67AB">
      <w:pPr>
        <w:jc w:val="both"/>
        <w:rPr>
          <w:rFonts w:ascii="Times New Roman" w:hAnsi="Times New Roman"/>
          <w:sz w:val="24"/>
          <w:szCs w:val="24"/>
        </w:rPr>
      </w:pPr>
      <w:r w:rsidRPr="00E7313E">
        <w:rPr>
          <w:rFonts w:ascii="Times New Roman" w:hAnsi="Times New Roman"/>
          <w:sz w:val="24"/>
          <w:szCs w:val="24"/>
        </w:rPr>
        <w:t>2.3. Постачальник не відповідає за виявлені недоліки, дефекти, несправності Товару або його складових частин, як</w:t>
      </w:r>
      <w:r w:rsidR="00A779B1" w:rsidRPr="00E7313E">
        <w:rPr>
          <w:rFonts w:ascii="Times New Roman" w:hAnsi="Times New Roman"/>
          <w:sz w:val="24"/>
          <w:szCs w:val="24"/>
        </w:rPr>
        <w:t>і</w:t>
      </w:r>
      <w:r w:rsidRPr="00E7313E">
        <w:rPr>
          <w:rFonts w:ascii="Times New Roman" w:hAnsi="Times New Roman"/>
          <w:sz w:val="24"/>
          <w:szCs w:val="24"/>
        </w:rPr>
        <w:t xml:space="preserve"> виникли після підписання Покупцем видаткової накладної про отримання Товару</w:t>
      </w:r>
      <w:r w:rsidR="00F6567A" w:rsidRPr="00E7313E">
        <w:rPr>
          <w:rFonts w:ascii="Times New Roman" w:hAnsi="Times New Roman"/>
          <w:sz w:val="24"/>
          <w:szCs w:val="24"/>
        </w:rPr>
        <w:t>,</w:t>
      </w:r>
      <w:r w:rsidRPr="00E7313E">
        <w:rPr>
          <w:rFonts w:ascii="Times New Roman" w:hAnsi="Times New Roman"/>
          <w:sz w:val="24"/>
          <w:szCs w:val="24"/>
        </w:rPr>
        <w:t xml:space="preserve"> внаслідок порушення Покупцем </w:t>
      </w:r>
      <w:r w:rsidR="00A779B1" w:rsidRPr="00E7313E">
        <w:rPr>
          <w:rFonts w:ascii="Times New Roman" w:hAnsi="Times New Roman"/>
          <w:sz w:val="24"/>
          <w:szCs w:val="24"/>
        </w:rPr>
        <w:t>та/або особою, яка здійснює експлуатацію Товару правил користування (експлуатацією) встановлених у супровідній документації на Товар та зберігання Товару, в результаті дій третіх осіб, обставин непереборної сили або нормального фізичного зносу Товару, про що Сторони зазначають в Акті огляду технічного стану Товару.</w:t>
      </w:r>
    </w:p>
    <w:p w14:paraId="246FD451" w14:textId="59016901" w:rsidR="0032032A" w:rsidRPr="00E7313E" w:rsidRDefault="003436E2" w:rsidP="003436E2">
      <w:pPr>
        <w:jc w:val="both"/>
        <w:rPr>
          <w:rFonts w:ascii="Times New Roman" w:hAnsi="Times New Roman"/>
          <w:sz w:val="24"/>
          <w:szCs w:val="24"/>
        </w:rPr>
      </w:pPr>
      <w:r w:rsidRPr="00E7313E">
        <w:rPr>
          <w:rFonts w:ascii="Times New Roman" w:hAnsi="Times New Roman"/>
          <w:sz w:val="24"/>
          <w:szCs w:val="24"/>
        </w:rPr>
        <w:t xml:space="preserve"> </w:t>
      </w:r>
    </w:p>
    <w:p w14:paraId="795EA16D" w14:textId="0B9CA3D1" w:rsidR="003436E2" w:rsidRDefault="003436E2" w:rsidP="003436E2">
      <w:pPr>
        <w:jc w:val="center"/>
        <w:rPr>
          <w:rFonts w:ascii="Times New Roman" w:hAnsi="Times New Roman"/>
          <w:b/>
          <w:sz w:val="24"/>
          <w:szCs w:val="24"/>
        </w:rPr>
      </w:pPr>
      <w:r w:rsidRPr="00B30865">
        <w:rPr>
          <w:rFonts w:ascii="Times New Roman" w:hAnsi="Times New Roman"/>
          <w:b/>
          <w:sz w:val="24"/>
          <w:szCs w:val="24"/>
        </w:rPr>
        <w:t>3. ПАКУВАННЯ ТА МАРКУВАННЯ</w:t>
      </w:r>
    </w:p>
    <w:p w14:paraId="3E63D57F" w14:textId="4C891FB2"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rPr>
        <w:t>3.1. Товар, що поста</w:t>
      </w:r>
      <w:r w:rsidR="005C20EE" w:rsidRPr="00B30865">
        <w:rPr>
          <w:rFonts w:ascii="Times New Roman" w:hAnsi="Times New Roman"/>
          <w:sz w:val="24"/>
          <w:szCs w:val="24"/>
        </w:rPr>
        <w:t xml:space="preserve">вляється </w:t>
      </w:r>
      <w:r w:rsidRPr="00B30865">
        <w:rPr>
          <w:rFonts w:ascii="Times New Roman" w:hAnsi="Times New Roman"/>
          <w:sz w:val="24"/>
          <w:szCs w:val="24"/>
        </w:rPr>
        <w:t xml:space="preserve">за цим договором, повинен бути упакований в оригінальну упаковку виробника з нанесенням маркування згідно технічних умов виробника. </w:t>
      </w:r>
    </w:p>
    <w:p w14:paraId="17024F91" w14:textId="77777777"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rPr>
        <w:t>3.2. Пакування повинне забезпечувати зберігання вантажу при транспортуванні та навантажувально-розвантажувальних роботах при звичайних умовах.</w:t>
      </w:r>
    </w:p>
    <w:p w14:paraId="4EB32CC4" w14:textId="77777777" w:rsidR="003436E2" w:rsidRDefault="003436E2" w:rsidP="003436E2">
      <w:pPr>
        <w:rPr>
          <w:rFonts w:ascii="Times New Roman" w:hAnsi="Times New Roman"/>
          <w:sz w:val="24"/>
          <w:szCs w:val="24"/>
        </w:rPr>
      </w:pPr>
    </w:p>
    <w:p w14:paraId="4AC932CB" w14:textId="0CBED8DD" w:rsidR="003436E2" w:rsidRDefault="003436E2" w:rsidP="003436E2">
      <w:pPr>
        <w:jc w:val="center"/>
        <w:rPr>
          <w:rFonts w:ascii="Times New Roman" w:hAnsi="Times New Roman"/>
          <w:b/>
          <w:sz w:val="24"/>
          <w:szCs w:val="24"/>
        </w:rPr>
      </w:pPr>
      <w:r w:rsidRPr="00B30865">
        <w:rPr>
          <w:rFonts w:ascii="Times New Roman" w:hAnsi="Times New Roman"/>
          <w:b/>
          <w:sz w:val="24"/>
          <w:szCs w:val="24"/>
        </w:rPr>
        <w:t>4. УМОВИ ПОСТАВКИ</w:t>
      </w:r>
    </w:p>
    <w:p w14:paraId="3F1C7FEC" w14:textId="38E6CBC5" w:rsidR="00E82101" w:rsidRPr="00D212B0" w:rsidRDefault="00E82101" w:rsidP="00171F6C">
      <w:pPr>
        <w:jc w:val="both"/>
        <w:rPr>
          <w:rFonts w:ascii="Times New Roman" w:hAnsi="Times New Roman"/>
          <w:sz w:val="24"/>
          <w:szCs w:val="24"/>
        </w:rPr>
      </w:pPr>
      <w:r w:rsidRPr="00D212B0">
        <w:rPr>
          <w:rFonts w:ascii="Times New Roman" w:hAnsi="Times New Roman"/>
          <w:sz w:val="24"/>
          <w:szCs w:val="24"/>
        </w:rPr>
        <w:t>4.1. Постачальник передає, а Покупець приймає Товар за видатковою накладною, в якій зазначається найменування, кількість та вартість Товару.</w:t>
      </w:r>
    </w:p>
    <w:p w14:paraId="23AE7C8D" w14:textId="4632D1F7" w:rsidR="003436E2" w:rsidRPr="00D212B0" w:rsidRDefault="003436E2" w:rsidP="00DF67AB">
      <w:pPr>
        <w:jc w:val="both"/>
        <w:rPr>
          <w:rFonts w:ascii="Times New Roman" w:hAnsi="Times New Roman"/>
          <w:sz w:val="24"/>
          <w:szCs w:val="24"/>
        </w:rPr>
      </w:pPr>
      <w:r w:rsidRPr="00D212B0">
        <w:rPr>
          <w:rFonts w:ascii="Times New Roman" w:hAnsi="Times New Roman"/>
          <w:sz w:val="24"/>
          <w:szCs w:val="24"/>
        </w:rPr>
        <w:t>4.</w:t>
      </w:r>
      <w:r w:rsidR="00E82101" w:rsidRPr="00D212B0">
        <w:rPr>
          <w:rFonts w:ascii="Times New Roman" w:hAnsi="Times New Roman"/>
          <w:sz w:val="24"/>
          <w:szCs w:val="24"/>
        </w:rPr>
        <w:t>2</w:t>
      </w:r>
      <w:r w:rsidRPr="00D212B0">
        <w:rPr>
          <w:rFonts w:ascii="Times New Roman" w:hAnsi="Times New Roman"/>
          <w:sz w:val="24"/>
          <w:szCs w:val="24"/>
        </w:rPr>
        <w:t>. Сторони визначили наступний порядок узгодження умов поста</w:t>
      </w:r>
      <w:r w:rsidR="005C20EE" w:rsidRPr="00D212B0">
        <w:rPr>
          <w:rFonts w:ascii="Times New Roman" w:hAnsi="Times New Roman"/>
          <w:sz w:val="24"/>
          <w:szCs w:val="24"/>
        </w:rPr>
        <w:t>вки</w:t>
      </w:r>
      <w:r w:rsidRPr="00D212B0">
        <w:rPr>
          <w:rFonts w:ascii="Times New Roman" w:hAnsi="Times New Roman"/>
          <w:sz w:val="24"/>
          <w:szCs w:val="24"/>
        </w:rPr>
        <w:t xml:space="preserve"> партії товару:</w:t>
      </w:r>
    </w:p>
    <w:p w14:paraId="1F703A80" w14:textId="77777777" w:rsidR="0032032A" w:rsidRDefault="003436E2" w:rsidP="00DF67AB">
      <w:pPr>
        <w:jc w:val="both"/>
        <w:rPr>
          <w:rFonts w:ascii="Times New Roman" w:hAnsi="Times New Roman"/>
          <w:noProof/>
          <w:sz w:val="24"/>
          <w:szCs w:val="24"/>
        </w:rPr>
      </w:pPr>
      <w:r w:rsidRPr="00D212B0">
        <w:rPr>
          <w:rFonts w:ascii="Times New Roman" w:hAnsi="Times New Roman"/>
          <w:sz w:val="24"/>
          <w:szCs w:val="24"/>
        </w:rPr>
        <w:t>4.</w:t>
      </w:r>
      <w:r w:rsidR="00E82101" w:rsidRPr="00D212B0">
        <w:rPr>
          <w:rFonts w:ascii="Times New Roman" w:hAnsi="Times New Roman"/>
          <w:sz w:val="24"/>
          <w:szCs w:val="24"/>
        </w:rPr>
        <w:t>2</w:t>
      </w:r>
      <w:r w:rsidRPr="00D212B0">
        <w:rPr>
          <w:rFonts w:ascii="Times New Roman" w:hAnsi="Times New Roman"/>
          <w:sz w:val="24"/>
          <w:szCs w:val="24"/>
        </w:rPr>
        <w:t xml:space="preserve">.1. Покупець направляє </w:t>
      </w:r>
      <w:r w:rsidR="001C2DF1" w:rsidRPr="00D212B0">
        <w:rPr>
          <w:rFonts w:ascii="Times New Roman" w:hAnsi="Times New Roman"/>
          <w:sz w:val="24"/>
          <w:szCs w:val="24"/>
        </w:rPr>
        <w:t xml:space="preserve">на електронну адресу </w:t>
      </w:r>
      <w:r w:rsidRPr="00D212B0">
        <w:rPr>
          <w:rFonts w:ascii="Times New Roman" w:hAnsi="Times New Roman"/>
          <w:sz w:val="24"/>
          <w:szCs w:val="24"/>
        </w:rPr>
        <w:t>Постачальник</w:t>
      </w:r>
      <w:r w:rsidR="001C2DF1" w:rsidRPr="00D212B0">
        <w:rPr>
          <w:rFonts w:ascii="Times New Roman" w:hAnsi="Times New Roman"/>
          <w:sz w:val="24"/>
          <w:szCs w:val="24"/>
        </w:rPr>
        <w:t>а</w:t>
      </w:r>
      <w:r w:rsidR="00193C53" w:rsidRPr="00D212B0">
        <w:rPr>
          <w:rFonts w:ascii="Times New Roman" w:hAnsi="Times New Roman"/>
          <w:sz w:val="24"/>
          <w:szCs w:val="24"/>
        </w:rPr>
        <w:t xml:space="preserve"> (яка вказана в ст. </w:t>
      </w:r>
      <w:r w:rsidR="00F6567A" w:rsidRPr="00D212B0">
        <w:rPr>
          <w:rFonts w:ascii="Times New Roman" w:hAnsi="Times New Roman"/>
          <w:sz w:val="24"/>
          <w:szCs w:val="24"/>
        </w:rPr>
        <w:t>13</w:t>
      </w:r>
      <w:r w:rsidR="00193C53" w:rsidRPr="00D212B0">
        <w:rPr>
          <w:rFonts w:ascii="Times New Roman" w:hAnsi="Times New Roman"/>
          <w:sz w:val="24"/>
          <w:szCs w:val="24"/>
        </w:rPr>
        <w:t xml:space="preserve"> цього Договору) </w:t>
      </w:r>
      <w:r w:rsidRPr="00D212B0">
        <w:rPr>
          <w:rFonts w:ascii="Times New Roman" w:hAnsi="Times New Roman"/>
          <w:noProof/>
          <w:sz w:val="24"/>
          <w:szCs w:val="24"/>
        </w:rPr>
        <w:t>письмове замовлення</w:t>
      </w:r>
      <w:r w:rsidRPr="00B30865">
        <w:rPr>
          <w:rFonts w:ascii="Times New Roman" w:hAnsi="Times New Roman"/>
          <w:noProof/>
          <w:sz w:val="24"/>
          <w:szCs w:val="24"/>
        </w:rPr>
        <w:t xml:space="preserve">, з зазначенням асортименту та кількості партії товару. </w:t>
      </w:r>
    </w:p>
    <w:p w14:paraId="77ECE8CA" w14:textId="2F80F181" w:rsidR="003436E2" w:rsidRPr="00B30865" w:rsidRDefault="003436E2" w:rsidP="003436E2">
      <w:pPr>
        <w:ind w:firstLine="708"/>
        <w:jc w:val="both"/>
        <w:rPr>
          <w:rFonts w:ascii="Times New Roman" w:hAnsi="Times New Roman"/>
          <w:noProof/>
          <w:sz w:val="24"/>
          <w:szCs w:val="24"/>
        </w:rPr>
      </w:pPr>
      <w:r w:rsidRPr="00B30865">
        <w:rPr>
          <w:rFonts w:ascii="Times New Roman" w:hAnsi="Times New Roman"/>
          <w:noProof/>
          <w:sz w:val="24"/>
          <w:szCs w:val="24"/>
        </w:rPr>
        <w:t>В замовленні також вказується кінцевий пункт доставки, крім випадків передбачених п.4.</w:t>
      </w:r>
      <w:r w:rsidR="00E82101" w:rsidRPr="00B30865">
        <w:rPr>
          <w:rFonts w:ascii="Times New Roman" w:hAnsi="Times New Roman"/>
          <w:noProof/>
          <w:sz w:val="24"/>
          <w:szCs w:val="24"/>
        </w:rPr>
        <w:t>4</w:t>
      </w:r>
      <w:r w:rsidRPr="00B30865">
        <w:rPr>
          <w:rFonts w:ascii="Times New Roman" w:hAnsi="Times New Roman"/>
          <w:noProof/>
          <w:sz w:val="24"/>
          <w:szCs w:val="24"/>
        </w:rPr>
        <w:t>. даного договору. Замовлення Покупця є пропозицією (офертою) до поставки партії товару (щодо асортименту та кількості партії товару) та його згодою (акцептом) з цінами Постачальника, що діяли на момент замовлення товару.</w:t>
      </w:r>
    </w:p>
    <w:p w14:paraId="56AB76BB" w14:textId="4D9A61B9" w:rsidR="003436E2" w:rsidRPr="00B30865" w:rsidRDefault="003436E2" w:rsidP="00DF67AB">
      <w:pPr>
        <w:jc w:val="both"/>
        <w:rPr>
          <w:rFonts w:ascii="Times New Roman" w:hAnsi="Times New Roman"/>
          <w:sz w:val="24"/>
          <w:szCs w:val="24"/>
        </w:rPr>
      </w:pPr>
      <w:r w:rsidRPr="00B30865">
        <w:rPr>
          <w:rFonts w:ascii="Times New Roman" w:hAnsi="Times New Roman"/>
          <w:noProof/>
          <w:sz w:val="24"/>
          <w:szCs w:val="24"/>
        </w:rPr>
        <w:lastRenderedPageBreak/>
        <w:t>4.</w:t>
      </w:r>
      <w:r w:rsidR="00E82101" w:rsidRPr="00B30865">
        <w:rPr>
          <w:rFonts w:ascii="Times New Roman" w:hAnsi="Times New Roman"/>
          <w:noProof/>
          <w:sz w:val="24"/>
          <w:szCs w:val="24"/>
        </w:rPr>
        <w:t>2</w:t>
      </w:r>
      <w:r w:rsidRPr="00B30865">
        <w:rPr>
          <w:rFonts w:ascii="Times New Roman" w:hAnsi="Times New Roman"/>
          <w:noProof/>
          <w:sz w:val="24"/>
          <w:szCs w:val="24"/>
        </w:rPr>
        <w:t xml:space="preserve">.2. Постачальник </w:t>
      </w:r>
      <w:r w:rsidR="00447798" w:rsidRPr="00B30865">
        <w:rPr>
          <w:rFonts w:ascii="Times New Roman" w:hAnsi="Times New Roman"/>
          <w:noProof/>
          <w:sz w:val="24"/>
          <w:szCs w:val="24"/>
        </w:rPr>
        <w:t>за погодженням з Покупцем</w:t>
      </w:r>
      <w:r w:rsidRPr="00B30865">
        <w:rPr>
          <w:rFonts w:ascii="Times New Roman" w:hAnsi="Times New Roman"/>
          <w:noProof/>
          <w:sz w:val="24"/>
          <w:szCs w:val="24"/>
        </w:rPr>
        <w:t xml:space="preserve"> </w:t>
      </w:r>
      <w:r w:rsidR="00447798" w:rsidRPr="00B30865">
        <w:rPr>
          <w:rFonts w:ascii="Times New Roman" w:hAnsi="Times New Roman"/>
          <w:noProof/>
          <w:sz w:val="24"/>
          <w:szCs w:val="24"/>
        </w:rPr>
        <w:t>направляє</w:t>
      </w:r>
      <w:r w:rsidRPr="00B30865">
        <w:rPr>
          <w:rFonts w:ascii="Times New Roman" w:hAnsi="Times New Roman"/>
          <w:noProof/>
          <w:sz w:val="24"/>
          <w:szCs w:val="24"/>
        </w:rPr>
        <w:t xml:space="preserve">ляє </w:t>
      </w:r>
      <w:r w:rsidR="00D35A35" w:rsidRPr="00B30865">
        <w:rPr>
          <w:rFonts w:ascii="Times New Roman" w:hAnsi="Times New Roman"/>
          <w:noProof/>
          <w:sz w:val="24"/>
          <w:szCs w:val="24"/>
        </w:rPr>
        <w:t xml:space="preserve">на електронну адресу </w:t>
      </w:r>
      <w:r w:rsidRPr="00B30865">
        <w:rPr>
          <w:rFonts w:ascii="Times New Roman" w:hAnsi="Times New Roman"/>
          <w:noProof/>
          <w:sz w:val="24"/>
          <w:szCs w:val="24"/>
        </w:rPr>
        <w:t>Покупц</w:t>
      </w:r>
      <w:r w:rsidR="00D35A35" w:rsidRPr="00B30865">
        <w:rPr>
          <w:rFonts w:ascii="Times New Roman" w:hAnsi="Times New Roman"/>
          <w:noProof/>
          <w:sz w:val="24"/>
          <w:szCs w:val="24"/>
        </w:rPr>
        <w:t>я</w:t>
      </w:r>
      <w:r w:rsidR="001C2DF1" w:rsidRPr="00B30865">
        <w:rPr>
          <w:rFonts w:ascii="Times New Roman" w:hAnsi="Times New Roman"/>
          <w:noProof/>
          <w:sz w:val="24"/>
          <w:szCs w:val="24"/>
        </w:rPr>
        <w:t xml:space="preserve"> </w:t>
      </w:r>
      <w:r w:rsidRPr="00B30865">
        <w:rPr>
          <w:rFonts w:ascii="Times New Roman" w:hAnsi="Times New Roman"/>
          <w:noProof/>
          <w:sz w:val="24"/>
          <w:szCs w:val="24"/>
        </w:rPr>
        <w:t>рахунок-фактуру з зазначанням вартості вказаного у замовленні товару</w:t>
      </w:r>
      <w:r w:rsidR="00447798" w:rsidRPr="00B30865">
        <w:rPr>
          <w:rFonts w:ascii="Times New Roman" w:hAnsi="Times New Roman"/>
          <w:noProof/>
          <w:sz w:val="24"/>
          <w:szCs w:val="24"/>
          <w:lang w:val="ru-RU"/>
        </w:rPr>
        <w:t>.</w:t>
      </w:r>
      <w:r w:rsidRPr="00B30865">
        <w:rPr>
          <w:rFonts w:ascii="Times New Roman" w:hAnsi="Times New Roman"/>
          <w:sz w:val="24"/>
          <w:szCs w:val="24"/>
        </w:rPr>
        <w:t xml:space="preserve"> Рахунок-фактура є підтвердженням (акцептом) Постачальника замовлення Покупця. </w:t>
      </w:r>
    </w:p>
    <w:p w14:paraId="0AF6CCC3" w14:textId="4751386F"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rPr>
        <w:t>4.</w:t>
      </w:r>
      <w:r w:rsidR="00E82101" w:rsidRPr="00B30865">
        <w:rPr>
          <w:rFonts w:ascii="Times New Roman" w:hAnsi="Times New Roman"/>
          <w:sz w:val="24"/>
          <w:szCs w:val="24"/>
        </w:rPr>
        <w:t>2</w:t>
      </w:r>
      <w:r w:rsidRPr="00B30865">
        <w:rPr>
          <w:rFonts w:ascii="Times New Roman" w:hAnsi="Times New Roman"/>
          <w:sz w:val="24"/>
          <w:szCs w:val="24"/>
        </w:rPr>
        <w:t>.3. Достатнім підтвердженням всіх умов поставки, зазначених в товаросупровідних документах, буде також приймання Покупцем товару в порядку, передбаченому п.4.4. даного Договору, незалежно від наявності замовлення або підтвердження Покупцем умов поставки, зазначених у рахунку-фактурі.</w:t>
      </w:r>
    </w:p>
    <w:p w14:paraId="391A0CBD" w14:textId="1295FDB3" w:rsidR="003436E2" w:rsidRPr="00B30865" w:rsidRDefault="003436E2" w:rsidP="00DF67AB">
      <w:pPr>
        <w:jc w:val="both"/>
        <w:rPr>
          <w:sz w:val="24"/>
          <w:szCs w:val="24"/>
        </w:rPr>
      </w:pPr>
      <w:r w:rsidRPr="00E7313E">
        <w:rPr>
          <w:rFonts w:ascii="Times New Roman" w:hAnsi="Times New Roman"/>
          <w:sz w:val="24"/>
          <w:szCs w:val="24"/>
        </w:rPr>
        <w:t>4.</w:t>
      </w:r>
      <w:r w:rsidR="00E82101" w:rsidRPr="00E7313E">
        <w:rPr>
          <w:rFonts w:ascii="Times New Roman" w:hAnsi="Times New Roman"/>
          <w:sz w:val="24"/>
          <w:szCs w:val="24"/>
        </w:rPr>
        <w:t>2</w:t>
      </w:r>
      <w:r w:rsidRPr="00E7313E">
        <w:rPr>
          <w:rFonts w:ascii="Times New Roman" w:hAnsi="Times New Roman"/>
          <w:sz w:val="24"/>
          <w:szCs w:val="24"/>
        </w:rPr>
        <w:t>.4. Умови поста</w:t>
      </w:r>
      <w:r w:rsidR="005C20EE" w:rsidRPr="00E7313E">
        <w:rPr>
          <w:rFonts w:ascii="Times New Roman" w:hAnsi="Times New Roman"/>
          <w:sz w:val="24"/>
          <w:szCs w:val="24"/>
        </w:rPr>
        <w:t>вки</w:t>
      </w:r>
      <w:r w:rsidRPr="00E7313E">
        <w:rPr>
          <w:rFonts w:ascii="Times New Roman" w:hAnsi="Times New Roman"/>
          <w:sz w:val="24"/>
          <w:szCs w:val="24"/>
        </w:rPr>
        <w:t xml:space="preserve"> партії товару вважаються також повністю узгодженими Сторонами після отримання Постачальником передоплати в розмірі, визначеному рахунком-фактурою, та в передбачені строки.</w:t>
      </w:r>
      <w:r w:rsidRPr="00B30865">
        <w:rPr>
          <w:rFonts w:ascii="Times New Roman" w:hAnsi="Times New Roman"/>
          <w:sz w:val="24"/>
          <w:szCs w:val="24"/>
        </w:rPr>
        <w:t xml:space="preserve"> </w:t>
      </w:r>
    </w:p>
    <w:p w14:paraId="37677578" w14:textId="4BCDC08C" w:rsidR="003436E2" w:rsidRPr="00B30865" w:rsidRDefault="003436E2" w:rsidP="00DF67AB">
      <w:pPr>
        <w:pStyle w:val="21"/>
        <w:rPr>
          <w:szCs w:val="24"/>
        </w:rPr>
      </w:pPr>
      <w:r w:rsidRPr="00B30865">
        <w:rPr>
          <w:szCs w:val="24"/>
        </w:rPr>
        <w:t>4.</w:t>
      </w:r>
      <w:r w:rsidR="00E82101" w:rsidRPr="00B30865">
        <w:rPr>
          <w:szCs w:val="24"/>
        </w:rPr>
        <w:t>3</w:t>
      </w:r>
      <w:r w:rsidRPr="00B30865">
        <w:rPr>
          <w:szCs w:val="24"/>
        </w:rPr>
        <w:t>. Підписання Сторонами Специфікації є достатнім узгодженням умов поста</w:t>
      </w:r>
      <w:r w:rsidR="005C20EE" w:rsidRPr="00B30865">
        <w:rPr>
          <w:szCs w:val="24"/>
        </w:rPr>
        <w:t>вки</w:t>
      </w:r>
      <w:r w:rsidRPr="00B30865">
        <w:rPr>
          <w:szCs w:val="24"/>
        </w:rPr>
        <w:t xml:space="preserve"> партії товару незалежно від порядку узгодження згідно з п.4.</w:t>
      </w:r>
      <w:r w:rsidR="00E82101" w:rsidRPr="00B30865">
        <w:rPr>
          <w:szCs w:val="24"/>
        </w:rPr>
        <w:t>2</w:t>
      </w:r>
      <w:r w:rsidRPr="00B30865">
        <w:rPr>
          <w:szCs w:val="24"/>
        </w:rPr>
        <w:t>. даного Договору. Сторони в Специфікаціях (додатках) до</w:t>
      </w:r>
      <w:r w:rsidRPr="00B30865">
        <w:rPr>
          <w:rFonts w:ascii="Agency FB" w:hAnsi="Agency FB"/>
          <w:szCs w:val="24"/>
        </w:rPr>
        <w:t xml:space="preserve"> </w:t>
      </w:r>
      <w:r w:rsidRPr="00B30865">
        <w:rPr>
          <w:szCs w:val="24"/>
        </w:rPr>
        <w:t>цього</w:t>
      </w:r>
      <w:r w:rsidRPr="00B30865">
        <w:rPr>
          <w:rFonts w:ascii="Agency FB" w:hAnsi="Agency FB"/>
          <w:szCs w:val="24"/>
        </w:rPr>
        <w:t xml:space="preserve"> </w:t>
      </w:r>
      <w:r w:rsidRPr="00B30865">
        <w:rPr>
          <w:szCs w:val="24"/>
        </w:rPr>
        <w:t xml:space="preserve">договору можуть передбачити умови, що відрізняються від умов, передбачених даним Договором. </w:t>
      </w:r>
    </w:p>
    <w:p w14:paraId="17124906" w14:textId="57CAE4E0" w:rsidR="003436E2" w:rsidRPr="00F0231D" w:rsidRDefault="003436E2" w:rsidP="00DF67AB">
      <w:pPr>
        <w:pStyle w:val="21"/>
        <w:rPr>
          <w:b/>
          <w:szCs w:val="24"/>
          <w:lang w:val="ru-RU"/>
        </w:rPr>
      </w:pPr>
      <w:r w:rsidRPr="00B30865">
        <w:rPr>
          <w:szCs w:val="24"/>
        </w:rPr>
        <w:t>4.</w:t>
      </w:r>
      <w:r w:rsidR="00E82101" w:rsidRPr="00B30865">
        <w:rPr>
          <w:szCs w:val="24"/>
        </w:rPr>
        <w:t>4</w:t>
      </w:r>
      <w:r w:rsidRPr="00B30865">
        <w:rPr>
          <w:szCs w:val="24"/>
        </w:rPr>
        <w:t>. Поставка товару здійснюється на базисних умовах поста</w:t>
      </w:r>
      <w:r w:rsidR="005C20EE" w:rsidRPr="00B30865">
        <w:rPr>
          <w:szCs w:val="24"/>
        </w:rPr>
        <w:t>вки</w:t>
      </w:r>
      <w:r w:rsidRPr="00B30865">
        <w:rPr>
          <w:szCs w:val="24"/>
        </w:rPr>
        <w:t xml:space="preserve"> згідно з міжнародними правилами тлумачення комерційних термінів ІНКОТЕРМС в редакції 20</w:t>
      </w:r>
      <w:r w:rsidR="00DB3A2B">
        <w:rPr>
          <w:szCs w:val="24"/>
          <w:lang w:val="ru-RU"/>
        </w:rPr>
        <w:t xml:space="preserve">10 </w:t>
      </w:r>
      <w:r w:rsidRPr="00B30865">
        <w:rPr>
          <w:szCs w:val="24"/>
        </w:rPr>
        <w:t xml:space="preserve">року, визначеним у рахунку-фактурі або Специфікації. Якщо кінцевий пункт доставки не визначений, то поставка партії товару вважається узгодженою на базисній умові EXW Склад Постачальника за адресою: </w:t>
      </w:r>
      <w:r w:rsidR="00F0231D" w:rsidRPr="00F0231D">
        <w:rPr>
          <w:b/>
          <w:szCs w:val="24"/>
        </w:rPr>
        <w:t>м. Київ</w:t>
      </w:r>
    </w:p>
    <w:p w14:paraId="33882925" w14:textId="69D86EBE" w:rsidR="003436E2" w:rsidRPr="00B30865" w:rsidRDefault="003436E2" w:rsidP="00DF67AB">
      <w:pPr>
        <w:pStyle w:val="21"/>
        <w:rPr>
          <w:szCs w:val="24"/>
        </w:rPr>
      </w:pPr>
      <w:r w:rsidRPr="00B30865">
        <w:rPr>
          <w:szCs w:val="24"/>
        </w:rPr>
        <w:t>4.</w:t>
      </w:r>
      <w:r w:rsidR="00DA4FC1">
        <w:rPr>
          <w:szCs w:val="24"/>
        </w:rPr>
        <w:t>4</w:t>
      </w:r>
      <w:r w:rsidRPr="00B30865">
        <w:rPr>
          <w:szCs w:val="24"/>
        </w:rPr>
        <w:t xml:space="preserve">.1. У випадку якщо доставка товару здійснюється автотранспортом Покупця (або перевізником, з яким уклав відповідний договір Покупець) останній повинен завчасно надати Постачальникові Замовлення на завантаження, а причіп авто повинен відповідати наступним вимогам: кузов повинен бути без ріжучих, колючих, дряпаючих, гострих металевих виступів біля стійок і  бортів; не повинно бути розривів металу на бортах і полах автомобіля, що здатні пошкодити зовнішню поверхню товару; кількість ременів для кріплення має бути не меншою ніж </w:t>
      </w:r>
      <w:r w:rsidR="008033A0">
        <w:rPr>
          <w:szCs w:val="24"/>
        </w:rPr>
        <w:t>8</w:t>
      </w:r>
      <w:r w:rsidRPr="00B30865">
        <w:rPr>
          <w:szCs w:val="24"/>
        </w:rPr>
        <w:t xml:space="preserve"> шт.; причіп має бути забезпечений можливістю проведення опломбування. У випадку невиконання вказаних положень Постачальник має право відмовити Покупцеві у здійсненні відвантаження відповідної партії товару.</w:t>
      </w:r>
    </w:p>
    <w:p w14:paraId="099F529A" w14:textId="15F9247D" w:rsidR="003436E2" w:rsidRPr="00B30865" w:rsidRDefault="003436E2" w:rsidP="00DF67AB">
      <w:pPr>
        <w:pStyle w:val="21"/>
        <w:rPr>
          <w:szCs w:val="24"/>
        </w:rPr>
      </w:pPr>
      <w:r w:rsidRPr="00B30865">
        <w:rPr>
          <w:szCs w:val="24"/>
        </w:rPr>
        <w:t>4.</w:t>
      </w:r>
      <w:r w:rsidR="00DA4FC1">
        <w:rPr>
          <w:szCs w:val="24"/>
        </w:rPr>
        <w:t>4</w:t>
      </w:r>
      <w:r w:rsidRPr="00B30865">
        <w:rPr>
          <w:szCs w:val="24"/>
        </w:rPr>
        <w:t>.2. В разі здійснення завантаження товару силами Постачальника, останній гарантує граничний термін виконання навантаження авто в строк не пізніше ніж через 24 години з моменту подачі транспорту під загрузку, не враховуючи вихідні та святкові дні.</w:t>
      </w:r>
    </w:p>
    <w:p w14:paraId="40308F79" w14:textId="3D3252F3" w:rsidR="003436E2" w:rsidRPr="00B30865" w:rsidRDefault="003436E2" w:rsidP="00DF67AB">
      <w:pPr>
        <w:pStyle w:val="210"/>
        <w:spacing w:after="0" w:line="240" w:lineRule="auto"/>
        <w:jc w:val="both"/>
        <w:rPr>
          <w:rFonts w:ascii="Times New Roman" w:hAnsi="Times New Roman"/>
          <w:sz w:val="24"/>
          <w:szCs w:val="24"/>
          <w:lang w:val="uk-UA"/>
        </w:rPr>
      </w:pPr>
      <w:r w:rsidRPr="00B30865">
        <w:rPr>
          <w:rFonts w:ascii="Times New Roman" w:hAnsi="Times New Roman"/>
          <w:sz w:val="24"/>
          <w:szCs w:val="24"/>
          <w:lang w:val="uk-UA"/>
        </w:rPr>
        <w:t>4.</w:t>
      </w:r>
      <w:r w:rsidR="00DA4FC1">
        <w:rPr>
          <w:rFonts w:ascii="Times New Roman" w:hAnsi="Times New Roman"/>
          <w:sz w:val="24"/>
          <w:szCs w:val="24"/>
          <w:lang w:val="uk-UA"/>
        </w:rPr>
        <w:t>5.</w:t>
      </w:r>
      <w:r w:rsidRPr="00B30865">
        <w:rPr>
          <w:rFonts w:ascii="Times New Roman" w:hAnsi="Times New Roman"/>
          <w:sz w:val="24"/>
          <w:szCs w:val="24"/>
          <w:lang w:val="uk-UA"/>
        </w:rPr>
        <w:t xml:space="preserve"> Поставка партії товару повинна супроводжуватись передачею Покупцю накладної Постачальника та/або акта здавання-приймання вантажу до перевезення, підписання кожного з яких представником Покупця або експедитором (у випадку доставки товару Перевізником), буде свідчити про отримання Покупцем товару. Представник Покупця повинен надати Постачальнику належним чином оформлену довіреність на отримання матеріальних цінностей (довіреність ТМЦ). На момент передачі товару допускається узгодження довіреності ТМЦ від Покупця </w:t>
      </w:r>
      <w:r w:rsidR="00BC2746" w:rsidRPr="00B30865">
        <w:rPr>
          <w:rFonts w:ascii="Times New Roman" w:hAnsi="Times New Roman"/>
          <w:sz w:val="24"/>
          <w:szCs w:val="24"/>
          <w:lang w:val="uk-UA"/>
        </w:rPr>
        <w:t>на електронну адресу</w:t>
      </w:r>
      <w:r w:rsidRPr="00B30865">
        <w:rPr>
          <w:rFonts w:ascii="Times New Roman" w:hAnsi="Times New Roman"/>
          <w:sz w:val="24"/>
          <w:szCs w:val="24"/>
          <w:lang w:val="uk-UA"/>
        </w:rPr>
        <w:t>, з наступною передачею оригіналу в порядку п.4.</w:t>
      </w:r>
      <w:r w:rsidR="00DA4FC1">
        <w:rPr>
          <w:rFonts w:ascii="Times New Roman" w:hAnsi="Times New Roman"/>
          <w:sz w:val="24"/>
          <w:szCs w:val="24"/>
          <w:lang w:val="uk-UA"/>
        </w:rPr>
        <w:t>6</w:t>
      </w:r>
      <w:r w:rsidRPr="00B30865">
        <w:rPr>
          <w:rFonts w:ascii="Times New Roman" w:hAnsi="Times New Roman"/>
          <w:sz w:val="24"/>
          <w:szCs w:val="24"/>
          <w:lang w:val="uk-UA"/>
        </w:rPr>
        <w:t>. цього Договору.</w:t>
      </w:r>
    </w:p>
    <w:p w14:paraId="21FCF145" w14:textId="61F6734D" w:rsidR="003436E2" w:rsidRPr="00B30865" w:rsidRDefault="003436E2" w:rsidP="00DF67AB">
      <w:pPr>
        <w:jc w:val="both"/>
        <w:rPr>
          <w:rFonts w:ascii="Times New Roman" w:hAnsi="Times New Roman"/>
          <w:sz w:val="24"/>
          <w:szCs w:val="24"/>
          <w:lang w:val="ru-RU"/>
        </w:rPr>
      </w:pPr>
      <w:r w:rsidRPr="00B30865">
        <w:rPr>
          <w:rFonts w:ascii="Times New Roman" w:hAnsi="Times New Roman"/>
          <w:sz w:val="24"/>
          <w:szCs w:val="24"/>
        </w:rPr>
        <w:t>4.</w:t>
      </w:r>
      <w:r w:rsidR="00DA4FC1">
        <w:rPr>
          <w:rFonts w:ascii="Times New Roman" w:hAnsi="Times New Roman"/>
          <w:sz w:val="24"/>
          <w:szCs w:val="24"/>
        </w:rPr>
        <w:t>6</w:t>
      </w:r>
      <w:r w:rsidRPr="00B30865">
        <w:rPr>
          <w:rFonts w:ascii="Times New Roman" w:hAnsi="Times New Roman"/>
          <w:sz w:val="24"/>
          <w:szCs w:val="24"/>
        </w:rPr>
        <w:t>. У випадку, якщо при передачі товару Покупцем не було підписано належним чином оригіналів товаросупровідних документів (накладна, акт здачі-приймання вантажу до перевезення, інші документи), Покупець зобов’язаний підписати їх належним чином та направити поштою на адресу Постачальника у термін не пізніше п’яти банківських днів з моменту надходження відповідної вимоги від Постачальника. У випадку порушення цього обов’язку Покупець несе відповідальність, передбачену п.8.5. Договору.</w:t>
      </w:r>
    </w:p>
    <w:p w14:paraId="7FC0B583" w14:textId="2BDC54ED"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lang w:val="ru-RU"/>
        </w:rPr>
        <w:t>4</w:t>
      </w:r>
      <w:r w:rsidRPr="00B30865">
        <w:rPr>
          <w:rFonts w:ascii="Times New Roman" w:hAnsi="Times New Roman"/>
          <w:sz w:val="24"/>
          <w:szCs w:val="24"/>
        </w:rPr>
        <w:t>.</w:t>
      </w:r>
      <w:r w:rsidR="00DA4FC1">
        <w:rPr>
          <w:rFonts w:ascii="Times New Roman" w:hAnsi="Times New Roman"/>
          <w:sz w:val="24"/>
          <w:szCs w:val="24"/>
        </w:rPr>
        <w:t>7</w:t>
      </w:r>
      <w:r w:rsidRPr="00B30865">
        <w:rPr>
          <w:rFonts w:ascii="Times New Roman" w:hAnsi="Times New Roman"/>
          <w:sz w:val="24"/>
          <w:szCs w:val="24"/>
        </w:rPr>
        <w:t>. В разі здійснення поставки товарів на умовах централізовано-кільцевих перевезень Покупець зобов’язаний надати Постачальникові перелік уповноважених ним осіб на приймання товару та зразки печаток (штампів), якими ці особи завірятимуть свої підписи на супровідних документах при отриманні товару, про що оформлюється відповідний додаток за підписом керівника та головного бухгалтера підприємства Покупця, який є невід’ємною частиною цього Договору. В такому разі відпуск Постачальником товарів може здійснюватись без довіреності.</w:t>
      </w:r>
    </w:p>
    <w:p w14:paraId="1F004D71" w14:textId="6F112BAD" w:rsidR="003436E2" w:rsidRPr="00B30865" w:rsidRDefault="003436E2" w:rsidP="00DF67AB">
      <w:pPr>
        <w:pStyle w:val="210"/>
        <w:spacing w:after="0" w:line="240" w:lineRule="auto"/>
        <w:jc w:val="both"/>
        <w:rPr>
          <w:noProof/>
          <w:sz w:val="24"/>
          <w:szCs w:val="24"/>
          <w:lang w:val="uk-UA"/>
        </w:rPr>
      </w:pPr>
      <w:r w:rsidRPr="00B30865">
        <w:rPr>
          <w:rFonts w:ascii="Times New Roman" w:hAnsi="Times New Roman"/>
          <w:sz w:val="24"/>
          <w:szCs w:val="24"/>
          <w:lang w:val="uk-UA"/>
        </w:rPr>
        <w:t>4.</w:t>
      </w:r>
      <w:r w:rsidR="00DA4FC1">
        <w:rPr>
          <w:rFonts w:ascii="Times New Roman" w:hAnsi="Times New Roman"/>
          <w:sz w:val="24"/>
          <w:szCs w:val="24"/>
          <w:lang w:val="uk-UA"/>
        </w:rPr>
        <w:t>8</w:t>
      </w:r>
      <w:r w:rsidRPr="00B30865">
        <w:rPr>
          <w:rFonts w:ascii="Times New Roman" w:hAnsi="Times New Roman"/>
          <w:sz w:val="24"/>
          <w:szCs w:val="24"/>
          <w:lang w:val="uk-UA"/>
        </w:rPr>
        <w:t xml:space="preserve">. </w:t>
      </w:r>
      <w:r w:rsidR="006C379D" w:rsidRPr="00B30865">
        <w:rPr>
          <w:rFonts w:ascii="Times New Roman" w:hAnsi="Times New Roman"/>
          <w:sz w:val="24"/>
          <w:szCs w:val="24"/>
          <w:lang w:val="uk-UA"/>
        </w:rPr>
        <w:t>Датою поставки Товару є дата підписання Сторонами видаткової накладної. Право власності на Товар та всі ризики, включаючи ризик втрати та пошкодження Товару переходять від постачальника до Покупця після підписання Сторонами видаткової накладної.</w:t>
      </w:r>
      <w:r w:rsidRPr="00B30865">
        <w:rPr>
          <w:rFonts w:ascii="Times New Roman" w:hAnsi="Times New Roman"/>
          <w:sz w:val="24"/>
          <w:szCs w:val="24"/>
          <w:lang w:val="uk-UA"/>
        </w:rPr>
        <w:t xml:space="preserve"> При цьому обов`язок Постачальника поставити товар Покупцю вважається виконаним у момент передачі товару перевізнику для доставки Покупцю або з моменту забезпечення наявності товару на складі Постачальника (допускається інформування про це в телефонному режимі), якщо Специфікацією передбачена вибірка товару зі складу Постачальника</w:t>
      </w:r>
      <w:r w:rsidRPr="00B30865">
        <w:rPr>
          <w:noProof/>
          <w:sz w:val="24"/>
          <w:szCs w:val="24"/>
          <w:lang w:val="uk-UA"/>
        </w:rPr>
        <w:t>.</w:t>
      </w:r>
    </w:p>
    <w:p w14:paraId="69A79C6C" w14:textId="34950C2A" w:rsidR="003436E2" w:rsidRPr="00D212B0" w:rsidRDefault="006C379D" w:rsidP="00DF67AB">
      <w:pPr>
        <w:jc w:val="both"/>
        <w:rPr>
          <w:rFonts w:ascii="Times New Roman" w:hAnsi="Times New Roman"/>
          <w:sz w:val="24"/>
          <w:szCs w:val="24"/>
        </w:rPr>
      </w:pPr>
      <w:r w:rsidRPr="00D212B0">
        <w:rPr>
          <w:rFonts w:ascii="Times New Roman" w:hAnsi="Times New Roman"/>
          <w:sz w:val="24"/>
          <w:szCs w:val="24"/>
        </w:rPr>
        <w:t>4.</w:t>
      </w:r>
      <w:r w:rsidR="00DA4FC1">
        <w:rPr>
          <w:rFonts w:ascii="Times New Roman" w:hAnsi="Times New Roman"/>
          <w:sz w:val="24"/>
          <w:szCs w:val="24"/>
        </w:rPr>
        <w:t>9</w:t>
      </w:r>
      <w:r w:rsidR="003436E2" w:rsidRPr="00D212B0">
        <w:rPr>
          <w:rFonts w:ascii="Times New Roman" w:hAnsi="Times New Roman"/>
          <w:sz w:val="24"/>
          <w:szCs w:val="24"/>
        </w:rPr>
        <w:t xml:space="preserve">. Постачальник має право на дострокову поставку товару за цим Договором, про що Постачальник повідомляє </w:t>
      </w:r>
      <w:r w:rsidR="00223C11" w:rsidRPr="00D212B0">
        <w:rPr>
          <w:rFonts w:ascii="Times New Roman" w:hAnsi="Times New Roman"/>
          <w:sz w:val="24"/>
          <w:szCs w:val="24"/>
        </w:rPr>
        <w:t xml:space="preserve">письмово </w:t>
      </w:r>
      <w:r w:rsidR="003436E2" w:rsidRPr="00D212B0">
        <w:rPr>
          <w:rFonts w:ascii="Times New Roman" w:hAnsi="Times New Roman"/>
          <w:sz w:val="24"/>
          <w:szCs w:val="24"/>
        </w:rPr>
        <w:t xml:space="preserve">Покупця листом або факсом. </w:t>
      </w:r>
    </w:p>
    <w:p w14:paraId="0AFEC619" w14:textId="77777777" w:rsidR="009652D8" w:rsidRDefault="009652D8" w:rsidP="003436E2">
      <w:pPr>
        <w:jc w:val="center"/>
        <w:rPr>
          <w:rFonts w:ascii="Times New Roman" w:hAnsi="Times New Roman"/>
          <w:b/>
          <w:sz w:val="24"/>
          <w:szCs w:val="24"/>
        </w:rPr>
      </w:pPr>
    </w:p>
    <w:p w14:paraId="60464B8E" w14:textId="6B788E7A" w:rsidR="003436E2" w:rsidRDefault="003436E2" w:rsidP="003436E2">
      <w:pPr>
        <w:jc w:val="center"/>
        <w:rPr>
          <w:rFonts w:ascii="Times New Roman" w:hAnsi="Times New Roman"/>
          <w:b/>
          <w:sz w:val="24"/>
          <w:szCs w:val="24"/>
        </w:rPr>
      </w:pPr>
      <w:r w:rsidRPr="00D212B0">
        <w:rPr>
          <w:rFonts w:ascii="Times New Roman" w:hAnsi="Times New Roman"/>
          <w:b/>
          <w:sz w:val="24"/>
          <w:szCs w:val="24"/>
        </w:rPr>
        <w:t>5. ПОРЯДОК РОЗРАХУНКІВ</w:t>
      </w:r>
      <w:r w:rsidRPr="00D212B0">
        <w:rPr>
          <w:rFonts w:ascii="Times New Roman" w:hAnsi="Times New Roman"/>
          <w:b/>
          <w:sz w:val="24"/>
          <w:szCs w:val="24"/>
        </w:rPr>
        <w:tab/>
      </w:r>
    </w:p>
    <w:p w14:paraId="0A23734F" w14:textId="77777777" w:rsidR="00123653" w:rsidRDefault="00123653" w:rsidP="00123653">
      <w:pPr>
        <w:jc w:val="both"/>
        <w:rPr>
          <w:sz w:val="24"/>
          <w:szCs w:val="24"/>
        </w:rPr>
      </w:pPr>
      <w:r w:rsidRPr="00D212B0">
        <w:rPr>
          <w:rFonts w:ascii="Times New Roman" w:hAnsi="Times New Roman"/>
          <w:sz w:val="24"/>
          <w:szCs w:val="24"/>
        </w:rPr>
        <w:t xml:space="preserve">5.1. </w:t>
      </w:r>
      <w:r w:rsidRPr="00D212B0">
        <w:rPr>
          <w:sz w:val="24"/>
          <w:szCs w:val="24"/>
        </w:rPr>
        <w:t xml:space="preserve">Оплата товару Покупцем </w:t>
      </w:r>
      <w:r w:rsidRPr="00D212B0">
        <w:rPr>
          <w:snapToGrid w:val="0"/>
          <w:sz w:val="24"/>
          <w:szCs w:val="24"/>
        </w:rPr>
        <w:t>проводиться в національній валюті в безготівковій формі</w:t>
      </w:r>
      <w:r w:rsidRPr="00D212B0">
        <w:rPr>
          <w:sz w:val="24"/>
          <w:szCs w:val="24"/>
        </w:rPr>
        <w:t xml:space="preserve"> шляхом повної передоплати на поточний рахунок Постачальника,  </w:t>
      </w:r>
      <w:r w:rsidRPr="00D212B0">
        <w:rPr>
          <w:snapToGrid w:val="0"/>
          <w:sz w:val="24"/>
          <w:szCs w:val="24"/>
        </w:rPr>
        <w:t>визначений в реквізитах цього Договору,</w:t>
      </w:r>
      <w:r w:rsidRPr="00D212B0">
        <w:rPr>
          <w:sz w:val="24"/>
          <w:szCs w:val="24"/>
        </w:rPr>
        <w:t xml:space="preserve"> протягом 3-х банківських днів з моменту отримання від нього рахунку-фактури, крім випадків, передбачених п.5.</w:t>
      </w:r>
      <w:r w:rsidRPr="00D212B0">
        <w:rPr>
          <w:sz w:val="24"/>
          <w:szCs w:val="24"/>
          <w:lang w:val="ru-RU"/>
        </w:rPr>
        <w:t>5</w:t>
      </w:r>
      <w:r w:rsidRPr="00D212B0">
        <w:rPr>
          <w:sz w:val="24"/>
          <w:szCs w:val="24"/>
        </w:rPr>
        <w:t xml:space="preserve">. цього договору, або якщо інший порядок розрахунків не визначений в рахунку-фактурі або в Специфікації. </w:t>
      </w:r>
    </w:p>
    <w:p w14:paraId="0D0B60FD" w14:textId="77777777" w:rsidR="00123653" w:rsidRPr="00B30865" w:rsidRDefault="00123653" w:rsidP="00123653">
      <w:pPr>
        <w:jc w:val="both"/>
        <w:rPr>
          <w:sz w:val="24"/>
          <w:szCs w:val="24"/>
        </w:rPr>
      </w:pPr>
      <w:r w:rsidRPr="00D212B0">
        <w:rPr>
          <w:rFonts w:ascii="Times New Roman" w:hAnsi="Times New Roman"/>
          <w:sz w:val="24"/>
          <w:szCs w:val="24"/>
          <w:highlight w:val="lightGray"/>
        </w:rPr>
        <w:t xml:space="preserve">5.1.  </w:t>
      </w:r>
      <w:r w:rsidRPr="00D212B0">
        <w:rPr>
          <w:sz w:val="24"/>
          <w:szCs w:val="24"/>
          <w:highlight w:val="lightGray"/>
        </w:rPr>
        <w:t xml:space="preserve">Оплата товару Покупцем здійснюється шляхом перерахування грошових коштів на поточний рахунок Постачальника не пізніше </w:t>
      </w:r>
      <w:r>
        <w:rPr>
          <w:sz w:val="24"/>
          <w:szCs w:val="24"/>
          <w:highlight w:val="lightGray"/>
          <w:lang w:val="ru-RU"/>
        </w:rPr>
        <w:t>_____</w:t>
      </w:r>
      <w:r w:rsidRPr="00D212B0">
        <w:rPr>
          <w:sz w:val="24"/>
          <w:szCs w:val="24"/>
          <w:highlight w:val="lightGray"/>
        </w:rPr>
        <w:t xml:space="preserve"> календарних днів з моменту передачі товару, якщо інший порядок розрахунків не визначений в рахунку-фактурі або в Специфікації, в порядку передбаченому даним </w:t>
      </w:r>
      <w:commentRangeStart w:id="0"/>
      <w:r w:rsidRPr="00D212B0">
        <w:rPr>
          <w:sz w:val="24"/>
          <w:szCs w:val="24"/>
          <w:highlight w:val="lightGray"/>
        </w:rPr>
        <w:t>договором</w:t>
      </w:r>
      <w:commentRangeEnd w:id="0"/>
      <w:r w:rsidRPr="00D212B0">
        <w:rPr>
          <w:rStyle w:val="ae"/>
          <w:sz w:val="24"/>
          <w:szCs w:val="24"/>
          <w:highlight w:val="lightGray"/>
        </w:rPr>
        <w:commentReference w:id="0"/>
      </w:r>
      <w:r w:rsidRPr="00D212B0">
        <w:rPr>
          <w:sz w:val="24"/>
          <w:szCs w:val="24"/>
          <w:highlight w:val="lightGray"/>
        </w:rPr>
        <w:t>.</w:t>
      </w:r>
      <w:r w:rsidRPr="00B30865">
        <w:rPr>
          <w:sz w:val="24"/>
          <w:szCs w:val="24"/>
        </w:rPr>
        <w:t xml:space="preserve"> </w:t>
      </w:r>
    </w:p>
    <w:p w14:paraId="089481BC" w14:textId="77777777" w:rsidR="00123653" w:rsidRPr="00B30865" w:rsidRDefault="00123653" w:rsidP="00123653">
      <w:pPr>
        <w:jc w:val="both"/>
        <w:rPr>
          <w:sz w:val="24"/>
          <w:szCs w:val="24"/>
        </w:rPr>
      </w:pPr>
      <w:r w:rsidRPr="00B30865">
        <w:rPr>
          <w:sz w:val="24"/>
          <w:szCs w:val="24"/>
        </w:rPr>
        <w:t xml:space="preserve">5.2. </w:t>
      </w:r>
      <w:r w:rsidRPr="00B30865">
        <w:rPr>
          <w:rFonts w:ascii="Times New Roman" w:hAnsi="Times New Roman"/>
          <w:sz w:val="24"/>
          <w:szCs w:val="24"/>
        </w:rPr>
        <w:t xml:space="preserve">Покупець у платіжному дорученні </w:t>
      </w:r>
      <w:r w:rsidRPr="00B30865">
        <w:rPr>
          <w:sz w:val="24"/>
          <w:szCs w:val="24"/>
        </w:rPr>
        <w:t xml:space="preserve">(або іншому платіжному документі) </w:t>
      </w:r>
      <w:r w:rsidRPr="00B30865">
        <w:rPr>
          <w:rFonts w:ascii="Times New Roman" w:hAnsi="Times New Roman"/>
          <w:sz w:val="24"/>
          <w:szCs w:val="24"/>
        </w:rPr>
        <w:t xml:space="preserve">на оплату в призначенні платежу вказує номер договору та/або номер відповідного рахунку-фактури/Специфікації. </w:t>
      </w:r>
      <w:r w:rsidRPr="00B30865">
        <w:rPr>
          <w:sz w:val="24"/>
          <w:szCs w:val="24"/>
        </w:rPr>
        <w:t>У разі, якщо реквізит „призначення платежу” заповнений невірно або неможливо визначити, за яку партію товару здійснюється оплата, або у разі наявності заборгованості за раніше поставлений товар, Постачальник має право зарахувати всі перераховані Покупцем кошти у рахунок оплати за раніше поставлений неоплачений товар.</w:t>
      </w:r>
    </w:p>
    <w:p w14:paraId="4441C923" w14:textId="77777777" w:rsidR="00123653" w:rsidRPr="00B30865" w:rsidRDefault="00123653" w:rsidP="00123653">
      <w:pPr>
        <w:shd w:val="clear" w:color="auto" w:fill="FFFFFF"/>
        <w:jc w:val="both"/>
        <w:rPr>
          <w:sz w:val="24"/>
          <w:szCs w:val="24"/>
        </w:rPr>
      </w:pPr>
      <w:r w:rsidRPr="00B30865">
        <w:rPr>
          <w:sz w:val="24"/>
          <w:szCs w:val="24"/>
        </w:rPr>
        <w:t>5.3. Сторони зобов’язані щоквартально не пізніше 15 (п’ятнадцятого) числа наступного місяця складати та підписувати Акт звірки взаєморозрахунків в двох екземплярах та на підтвердження належного виконання зобов’язань щодо поставки товару по Договору підписувати відповідні акти підтвердження приймання-передачі товару за певний період. Для цього Покупець зобов’язаний провести звірку взаєморозрахунків, підписати надані Постачальником Акт звірки взаєморозрахунків та відповідний акт підтвердження приймання-передачі товару, після цього направити їх до Постачальника. Якщо протягом  3 (трьох) банківських днів жодна зі сторін не надала письмових заперечень щодо підписання Акту звірки взаєморозрахунків, Сторона, якій був надісланий Акт звірки взаєморозрахунків – за умовчуванням погоджується з даними зазначеними в ньому. У випадку порушення цього обов’язку Покупець несе відповідальність, передбачену в п. 8.5. Договору.</w:t>
      </w:r>
    </w:p>
    <w:p w14:paraId="2ACE1444" w14:textId="77777777" w:rsidR="00123653" w:rsidRPr="00B30865" w:rsidRDefault="00123653" w:rsidP="00123653">
      <w:pPr>
        <w:jc w:val="both"/>
        <w:rPr>
          <w:sz w:val="24"/>
          <w:szCs w:val="24"/>
        </w:rPr>
      </w:pPr>
      <w:r w:rsidRPr="00B30865">
        <w:rPr>
          <w:sz w:val="24"/>
          <w:szCs w:val="24"/>
        </w:rPr>
        <w:t>5.3.1. Сторони домовились, що Акт звірки взаєморозрахунків є неоспорюваним фактом підтвердження здійсненної господарської операції між Сторонами, а саме є фактом поставки, передачі, прийняття, оплати Товару.</w:t>
      </w:r>
    </w:p>
    <w:p w14:paraId="3EEC324B" w14:textId="77777777" w:rsidR="00123653" w:rsidRPr="00B30865" w:rsidRDefault="00123653" w:rsidP="00123653">
      <w:pPr>
        <w:jc w:val="both"/>
        <w:rPr>
          <w:rFonts w:ascii="Times New Roman" w:hAnsi="Times New Roman"/>
          <w:sz w:val="24"/>
          <w:szCs w:val="24"/>
        </w:rPr>
      </w:pPr>
      <w:r w:rsidRPr="00B30865">
        <w:rPr>
          <w:rFonts w:ascii="Times New Roman" w:hAnsi="Times New Roman"/>
          <w:sz w:val="24"/>
          <w:szCs w:val="24"/>
        </w:rPr>
        <w:t>5.4. Покупець зобов’язаний повідомити Постачальника про початок процедури ліквідації чи реорганізації щодо нього, порушення справи про банкрутство щодо нього, або про наявність інших підстав, що можуть вплинути на його платоспроможність не пізніше 3 (трьох) днів з моменту винесення ухвали господарського суду або з моменту настання відповідної обставини. Покупець відшкодовує Постачальникові всі збитки, завдані невиконанням та/або неналежним виконанням зазначених обов’язків.</w:t>
      </w:r>
    </w:p>
    <w:p w14:paraId="06524CED" w14:textId="77777777" w:rsidR="00123653" w:rsidRPr="00B30865" w:rsidRDefault="00123653" w:rsidP="00123653">
      <w:pPr>
        <w:jc w:val="both"/>
        <w:rPr>
          <w:sz w:val="24"/>
          <w:szCs w:val="24"/>
        </w:rPr>
      </w:pPr>
      <w:r w:rsidRPr="00B30865">
        <w:rPr>
          <w:sz w:val="24"/>
          <w:szCs w:val="24"/>
        </w:rPr>
        <w:t>5.</w:t>
      </w:r>
      <w:r w:rsidRPr="00B30865">
        <w:rPr>
          <w:sz w:val="24"/>
          <w:szCs w:val="24"/>
          <w:lang w:val="ru-RU"/>
        </w:rPr>
        <w:t>5</w:t>
      </w:r>
      <w:r w:rsidRPr="00B30865">
        <w:rPr>
          <w:sz w:val="24"/>
          <w:szCs w:val="24"/>
        </w:rPr>
        <w:t>. У разі поставки товару Покупцю до моменту його оплати (у випадках, передбачених п.4.1.3. цього Договору, коли терміни оплати не були узгоджені Сторонами, або в разі передачі Покупцю товару, що постачається на умовах повної або часткової передоплати, до моменту його оплати), обов`язок з оплати вартості товару виникає у Покупця з моменту передачі йому товару. Ця умова не поширюється на випадки, коли Сторонами було письмово узгоджено відстрочення оплати за поставлений товар.</w:t>
      </w:r>
    </w:p>
    <w:p w14:paraId="51934661" w14:textId="215FA9AB" w:rsidR="00E34632" w:rsidRDefault="00123653" w:rsidP="00123653">
      <w:pPr>
        <w:jc w:val="both"/>
        <w:rPr>
          <w:sz w:val="24"/>
          <w:szCs w:val="24"/>
        </w:rPr>
      </w:pPr>
      <w:r w:rsidRPr="00B30865">
        <w:rPr>
          <w:sz w:val="24"/>
          <w:szCs w:val="24"/>
          <w:lang w:val="ru-RU"/>
        </w:rPr>
        <w:t xml:space="preserve">5.6. </w:t>
      </w:r>
      <w:r w:rsidRPr="00B30865">
        <w:rPr>
          <w:sz w:val="24"/>
          <w:szCs w:val="24"/>
        </w:rPr>
        <w:t>Пред’явлення претензій до Постачальника щодо неякісності товару не може бути підставою для Покупця для несплати вартості поставленого товару</w:t>
      </w:r>
      <w:r>
        <w:rPr>
          <w:sz w:val="24"/>
          <w:szCs w:val="24"/>
        </w:rPr>
        <w:t>.</w:t>
      </w:r>
    </w:p>
    <w:p w14:paraId="6DFCBBAB" w14:textId="77777777" w:rsidR="00123653" w:rsidRDefault="00123653" w:rsidP="00123653">
      <w:pPr>
        <w:jc w:val="both"/>
        <w:rPr>
          <w:rFonts w:ascii="Times New Roman" w:hAnsi="Times New Roman"/>
          <w:sz w:val="24"/>
          <w:szCs w:val="24"/>
        </w:rPr>
      </w:pPr>
    </w:p>
    <w:p w14:paraId="1547B475" w14:textId="0A351F58" w:rsidR="003436E2" w:rsidRDefault="003436E2" w:rsidP="003436E2">
      <w:pPr>
        <w:jc w:val="center"/>
        <w:rPr>
          <w:rFonts w:ascii="Times New Roman" w:hAnsi="Times New Roman"/>
          <w:b/>
          <w:sz w:val="24"/>
          <w:szCs w:val="24"/>
        </w:rPr>
      </w:pPr>
      <w:r w:rsidRPr="00B30865">
        <w:rPr>
          <w:rFonts w:ascii="Times New Roman" w:hAnsi="Times New Roman"/>
          <w:b/>
          <w:sz w:val="24"/>
          <w:szCs w:val="24"/>
        </w:rPr>
        <w:t>6. ПОРЯДОК ПРИЙМАННЯ-ПЕРЕДАЧІ ТОВАРУ</w:t>
      </w:r>
    </w:p>
    <w:p w14:paraId="5792445B" w14:textId="111849FA" w:rsidR="00C206A0" w:rsidRPr="00320951" w:rsidRDefault="003436E2" w:rsidP="00C206A0">
      <w:pPr>
        <w:jc w:val="both"/>
        <w:rPr>
          <w:rFonts w:ascii="Times New Roman" w:hAnsi="Times New Roman"/>
          <w:sz w:val="24"/>
          <w:szCs w:val="24"/>
        </w:rPr>
      </w:pPr>
      <w:r w:rsidRPr="00F0787E">
        <w:rPr>
          <w:rFonts w:ascii="Times New Roman" w:hAnsi="Times New Roman"/>
          <w:sz w:val="24"/>
          <w:szCs w:val="24"/>
        </w:rPr>
        <w:t xml:space="preserve">6.1. </w:t>
      </w:r>
      <w:r w:rsidR="00C206A0" w:rsidRPr="009652D8">
        <w:rPr>
          <w:rFonts w:ascii="Times New Roman" w:hAnsi="Times New Roman"/>
          <w:sz w:val="24"/>
          <w:szCs w:val="24"/>
        </w:rPr>
        <w:t>Приймання-передача товару здійснюється Сторонами в порядку, встановленому чинним законодавством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 червня 1965 р. № П-6 та Інструкції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 квітня 1966 р.   № П-7, з наступними змінами і доповненнями, а також з врахуванням особливостей, передбачених даним договором.</w:t>
      </w:r>
      <w:r w:rsidR="00C206A0" w:rsidRPr="00320951">
        <w:rPr>
          <w:rFonts w:ascii="Times New Roman" w:hAnsi="Times New Roman"/>
          <w:sz w:val="24"/>
          <w:szCs w:val="24"/>
        </w:rPr>
        <w:t xml:space="preserve"> </w:t>
      </w:r>
    </w:p>
    <w:p w14:paraId="63B88B00" w14:textId="4178EFBF" w:rsidR="003436E2" w:rsidRPr="00B30865" w:rsidRDefault="003436E2" w:rsidP="00C206A0">
      <w:pPr>
        <w:tabs>
          <w:tab w:val="left" w:pos="480"/>
          <w:tab w:val="num" w:pos="1878"/>
        </w:tabs>
        <w:jc w:val="both"/>
        <w:rPr>
          <w:rFonts w:ascii="Times New Roman" w:hAnsi="Times New Roman"/>
          <w:sz w:val="24"/>
          <w:szCs w:val="24"/>
        </w:rPr>
      </w:pPr>
      <w:r w:rsidRPr="00B30865">
        <w:rPr>
          <w:rFonts w:ascii="Times New Roman" w:hAnsi="Times New Roman"/>
          <w:sz w:val="24"/>
          <w:szCs w:val="24"/>
        </w:rPr>
        <w:t xml:space="preserve">6.2. Місцем приймання-передачі товару вважається місце передачі перевізнику чи безпосередньо Покупцю відповідно до визначених Сторонами базисних умов постачання. </w:t>
      </w:r>
    </w:p>
    <w:p w14:paraId="1846EE1F" w14:textId="68AAF596" w:rsidR="003436E2" w:rsidRDefault="003436E2" w:rsidP="002E4709">
      <w:pPr>
        <w:jc w:val="both"/>
        <w:rPr>
          <w:sz w:val="24"/>
          <w:szCs w:val="24"/>
        </w:rPr>
      </w:pPr>
      <w:r w:rsidRPr="00B30865">
        <w:rPr>
          <w:rFonts w:ascii="Times New Roman" w:hAnsi="Times New Roman"/>
          <w:sz w:val="24"/>
          <w:szCs w:val="24"/>
        </w:rPr>
        <w:lastRenderedPageBreak/>
        <w:t>6.3.</w:t>
      </w:r>
      <w:r w:rsidRPr="00B30865">
        <w:rPr>
          <w:sz w:val="24"/>
          <w:szCs w:val="24"/>
        </w:rPr>
        <w:t xml:space="preserve"> Ризик випадкової загибелі або пошкодження товару переходить до Покупця з моменту передачі товару Покупцю (в тому числі перевізнику для доставки продукції Покупцю) або з моменту настання терміну вибірки Покупцем товару, якщо Сторонами була узгоджена вибірка товару Покупцем зі складу Постачальника.</w:t>
      </w:r>
    </w:p>
    <w:p w14:paraId="7429E80F" w14:textId="2E9EBB51" w:rsidR="003436E2" w:rsidRDefault="003436E2" w:rsidP="003436E2">
      <w:pPr>
        <w:jc w:val="center"/>
        <w:rPr>
          <w:rFonts w:ascii="Times New Roman" w:hAnsi="Times New Roman"/>
          <w:b/>
          <w:sz w:val="24"/>
          <w:szCs w:val="24"/>
        </w:rPr>
      </w:pPr>
      <w:r w:rsidRPr="00B30865">
        <w:rPr>
          <w:rFonts w:ascii="Times New Roman" w:hAnsi="Times New Roman"/>
          <w:b/>
          <w:sz w:val="24"/>
          <w:szCs w:val="24"/>
        </w:rPr>
        <w:t>7. ПРЕТЕНЗІЇ</w:t>
      </w:r>
    </w:p>
    <w:p w14:paraId="06B88EA0" w14:textId="741B21C5" w:rsidR="003436E2" w:rsidRPr="00B30865" w:rsidRDefault="003436E2" w:rsidP="00DF67AB">
      <w:pPr>
        <w:pStyle w:val="a8"/>
        <w:rPr>
          <w:sz w:val="24"/>
          <w:szCs w:val="24"/>
        </w:rPr>
      </w:pPr>
      <w:r w:rsidRPr="00B30865">
        <w:rPr>
          <w:sz w:val="24"/>
          <w:szCs w:val="24"/>
        </w:rPr>
        <w:t>7.1. У випадку невідповідності з асортиментом поставленого товару до рахунку-фактури або Специфікації, узгоджених відповідно до даного Договору, Покупець має право відмовитись від прийняття такого товару та відповідно від його оплати. Покупець повинен заявити про це в термін не більше двох робочих днів з дати поставки товару. Якщо Покупець не відмовиться від такого товару протягом вказаного терміну, він вважається відповідно до п.4 ст.672 Цивільного кодексу України узгодженим Покупцем, та підлягає оплаті в повному розмірі, зазначеному у товаросупровідних документах.</w:t>
      </w:r>
    </w:p>
    <w:p w14:paraId="7144374F" w14:textId="77777777" w:rsidR="003436E2" w:rsidRPr="00B30865" w:rsidRDefault="003436E2" w:rsidP="00DF67AB">
      <w:pPr>
        <w:pStyle w:val="a8"/>
        <w:rPr>
          <w:sz w:val="24"/>
          <w:szCs w:val="24"/>
        </w:rPr>
      </w:pPr>
      <w:r w:rsidRPr="00B30865">
        <w:rPr>
          <w:sz w:val="24"/>
          <w:szCs w:val="24"/>
        </w:rPr>
        <w:t xml:space="preserve">7.2. Претензії щодо невідповідності кількості та якості (явних недоліків) товару пред’являються Покупцем в порядку передбаченим законодавством України, але в термін не більше трьох робочих днів з дати поставки товару. </w:t>
      </w:r>
    </w:p>
    <w:p w14:paraId="610AD1D3" w14:textId="77777777" w:rsidR="003436E2" w:rsidRPr="00B30865" w:rsidRDefault="003436E2" w:rsidP="00DF67AB">
      <w:pPr>
        <w:jc w:val="both"/>
        <w:rPr>
          <w:rFonts w:ascii="Times New Roman" w:hAnsi="Times New Roman"/>
          <w:sz w:val="24"/>
          <w:szCs w:val="24"/>
          <w:lang w:val="ru-RU"/>
        </w:rPr>
      </w:pPr>
      <w:r w:rsidRPr="00B30865">
        <w:rPr>
          <w:sz w:val="24"/>
          <w:szCs w:val="24"/>
        </w:rPr>
        <w:t xml:space="preserve">7.3. Претензії щодо прихованих недоліків товару (дефектів виробника, які не могли бути виявленні при прийманні – передачі товару) пред’являються Покупцем в порядку, передбаченому законодавством України, але в термін не більше одного календарного місяця з моменту передачі товару. </w:t>
      </w:r>
      <w:r w:rsidRPr="00B30865">
        <w:rPr>
          <w:rFonts w:ascii="Times New Roman" w:hAnsi="Times New Roman"/>
          <w:sz w:val="24"/>
          <w:szCs w:val="24"/>
        </w:rPr>
        <w:t xml:space="preserve">У випадку встановлення Сторонами в цей термін прихованих недоліків і </w:t>
      </w:r>
      <w:r w:rsidRPr="00B30865">
        <w:rPr>
          <w:sz w:val="24"/>
          <w:szCs w:val="24"/>
        </w:rPr>
        <w:t>якщо неможливо їх усунути на місці, Покупець має право повернути такий товар Постачальнику, а Постачальник зобов`язаний прийняти такий товар. Кошти, що сплачені за поставку дефектного товару, повертаються Покупцю після встановлення Сторонами у належному порядку прихованих недоліків та повернення товару до Постачальника.</w:t>
      </w:r>
      <w:r w:rsidRPr="00B30865">
        <w:rPr>
          <w:rFonts w:ascii="Times New Roman" w:hAnsi="Times New Roman"/>
          <w:sz w:val="24"/>
          <w:szCs w:val="24"/>
        </w:rPr>
        <w:t xml:space="preserve"> </w:t>
      </w:r>
    </w:p>
    <w:p w14:paraId="7A44F656" w14:textId="1E0ABA7A" w:rsidR="005F259E" w:rsidRDefault="003436E2" w:rsidP="00DF67AB">
      <w:pPr>
        <w:jc w:val="both"/>
        <w:rPr>
          <w:rFonts w:ascii="Times New Roman" w:hAnsi="Times New Roman"/>
          <w:sz w:val="24"/>
          <w:szCs w:val="24"/>
        </w:rPr>
      </w:pPr>
      <w:r w:rsidRPr="00B30865">
        <w:rPr>
          <w:rFonts w:ascii="Times New Roman" w:hAnsi="Times New Roman"/>
          <w:sz w:val="24"/>
          <w:szCs w:val="24"/>
        </w:rPr>
        <w:t xml:space="preserve">7.4. </w:t>
      </w:r>
      <w:r w:rsidR="005F259E" w:rsidRPr="009652D8">
        <w:rPr>
          <w:rFonts w:ascii="Times New Roman" w:hAnsi="Times New Roman"/>
          <w:sz w:val="24"/>
          <w:szCs w:val="24"/>
        </w:rPr>
        <w:t xml:space="preserve">Будь-які рекламації повинні бути заявлені Покупцем у вказані вище строки шляхом направлення Постачальникові відповідного повідомлення за формою згідно додатка № </w:t>
      </w:r>
      <w:r w:rsidR="00533C64" w:rsidRPr="009652D8">
        <w:rPr>
          <w:rFonts w:ascii="Times New Roman" w:hAnsi="Times New Roman"/>
          <w:sz w:val="24"/>
          <w:szCs w:val="24"/>
          <w:lang w:val="ru-RU"/>
        </w:rPr>
        <w:t>2</w:t>
      </w:r>
      <w:r w:rsidR="005F259E" w:rsidRPr="009652D8">
        <w:rPr>
          <w:rFonts w:ascii="Times New Roman" w:hAnsi="Times New Roman"/>
          <w:sz w:val="24"/>
          <w:szCs w:val="24"/>
        </w:rPr>
        <w:t>. У випадку недотримання Покупцем зазначеної вимоги Постачальник має право залишити такі рекламації без розгляду.</w:t>
      </w:r>
    </w:p>
    <w:p w14:paraId="34633C19" w14:textId="00272F0F" w:rsidR="003436E2" w:rsidRPr="00B30865" w:rsidRDefault="003436E2" w:rsidP="00DF67AB">
      <w:pPr>
        <w:jc w:val="both"/>
        <w:rPr>
          <w:sz w:val="24"/>
          <w:szCs w:val="24"/>
        </w:rPr>
      </w:pPr>
      <w:r w:rsidRPr="00B30865">
        <w:rPr>
          <w:rFonts w:ascii="Times New Roman" w:hAnsi="Times New Roman"/>
          <w:sz w:val="24"/>
          <w:szCs w:val="24"/>
        </w:rPr>
        <w:t xml:space="preserve">7.5. </w:t>
      </w:r>
      <w:r w:rsidRPr="00B30865">
        <w:rPr>
          <w:sz w:val="24"/>
          <w:szCs w:val="24"/>
        </w:rPr>
        <w:t>Виклик Покупцем представника Постачальника (Виробника) для укладення рекламаційного акт</w:t>
      </w:r>
      <w:r w:rsidR="00E541B6">
        <w:rPr>
          <w:sz w:val="24"/>
          <w:szCs w:val="24"/>
          <w:lang w:val="ru-RU"/>
        </w:rPr>
        <w:t>у</w:t>
      </w:r>
      <w:r w:rsidRPr="00B30865">
        <w:rPr>
          <w:sz w:val="24"/>
          <w:szCs w:val="24"/>
        </w:rPr>
        <w:t xml:space="preserve"> щодо невідповідності за асортиментом/кількістю або за якістю товару на підставі заявлених претензій відповідно до п.п.7.1., 7.2. та 7.3. обов`язковий. Про можливі явні або приховані недоліки товару, на момент підписання даного Договору, Покупцю й Постачальнику нічого невідомо.</w:t>
      </w:r>
    </w:p>
    <w:p w14:paraId="5E0550D7" w14:textId="4656C7A0" w:rsidR="003436E2" w:rsidRPr="00B30865" w:rsidRDefault="003436E2" w:rsidP="00DF67AB">
      <w:pPr>
        <w:jc w:val="both"/>
        <w:rPr>
          <w:rFonts w:ascii="Times New Roman" w:hAnsi="Times New Roman"/>
          <w:sz w:val="24"/>
          <w:szCs w:val="24"/>
        </w:rPr>
      </w:pPr>
      <w:r w:rsidRPr="00B30865">
        <w:rPr>
          <w:sz w:val="24"/>
          <w:szCs w:val="24"/>
        </w:rPr>
        <w:t xml:space="preserve">7.6. </w:t>
      </w:r>
      <w:r w:rsidRPr="00B30865">
        <w:rPr>
          <w:rFonts w:ascii="Times New Roman" w:hAnsi="Times New Roman"/>
          <w:sz w:val="24"/>
          <w:szCs w:val="24"/>
        </w:rPr>
        <w:t xml:space="preserve">Постачальник відповідає за недоліки товару, якщо Покупець доведе, що вони виникли до її приймання Покупцем або за причинами, що існували до цього моменту. </w:t>
      </w:r>
      <w:r w:rsidRPr="00B30865">
        <w:rPr>
          <w:sz w:val="24"/>
          <w:szCs w:val="24"/>
        </w:rPr>
        <w:t>Якщо  Покупець і Постачальник (Виробник) не дійшли згоди щодо причин виникнення недоліків, Покупець має право вимагати направлення товару на експертизу</w:t>
      </w:r>
      <w:r w:rsidR="001E632F">
        <w:rPr>
          <w:sz w:val="24"/>
          <w:szCs w:val="24"/>
        </w:rPr>
        <w:t xml:space="preserve"> </w:t>
      </w:r>
      <w:r w:rsidR="00380876">
        <w:rPr>
          <w:sz w:val="24"/>
          <w:szCs w:val="24"/>
        </w:rPr>
        <w:t>(</w:t>
      </w:r>
      <w:r w:rsidR="001E632F" w:rsidRPr="007E56E4">
        <w:rPr>
          <w:sz w:val="22"/>
          <w:szCs w:val="22"/>
        </w:rPr>
        <w:t>оплата експертизи здійснюється Стороною, що ініціювала проведення експертизи</w:t>
      </w:r>
      <w:r w:rsidR="00380876">
        <w:rPr>
          <w:sz w:val="22"/>
          <w:szCs w:val="22"/>
        </w:rPr>
        <w:t>)</w:t>
      </w:r>
      <w:r w:rsidR="00B17021">
        <w:rPr>
          <w:sz w:val="24"/>
          <w:szCs w:val="24"/>
        </w:rPr>
        <w:t xml:space="preserve"> </w:t>
      </w:r>
      <w:r w:rsidRPr="00B30865">
        <w:rPr>
          <w:sz w:val="24"/>
          <w:szCs w:val="24"/>
        </w:rPr>
        <w:t>до узгодженої сторонами незалежної випробувальної лабораторії, що акредитована згідно із законодавством України.</w:t>
      </w:r>
    </w:p>
    <w:p w14:paraId="0CFB2612" w14:textId="77777777" w:rsidR="003436E2" w:rsidRDefault="003436E2" w:rsidP="003436E2">
      <w:pPr>
        <w:pStyle w:val="a8"/>
        <w:rPr>
          <w:sz w:val="24"/>
          <w:szCs w:val="24"/>
        </w:rPr>
      </w:pPr>
    </w:p>
    <w:p w14:paraId="19F02B7A" w14:textId="4BCD5F20" w:rsidR="003436E2" w:rsidRDefault="003436E2" w:rsidP="003436E2">
      <w:pPr>
        <w:jc w:val="center"/>
        <w:rPr>
          <w:rFonts w:ascii="Times New Roman" w:hAnsi="Times New Roman"/>
          <w:b/>
          <w:sz w:val="24"/>
          <w:szCs w:val="24"/>
        </w:rPr>
      </w:pPr>
      <w:r w:rsidRPr="00B30865">
        <w:rPr>
          <w:rFonts w:ascii="Times New Roman" w:hAnsi="Times New Roman"/>
          <w:b/>
          <w:sz w:val="24"/>
          <w:szCs w:val="24"/>
        </w:rPr>
        <w:t>8. ВІДПОВІДАЛЬНІСТЬ СТОРІН</w:t>
      </w:r>
    </w:p>
    <w:p w14:paraId="2DC09DDF" w14:textId="45BD9541" w:rsidR="003436E2" w:rsidRPr="00B30865" w:rsidRDefault="003436E2" w:rsidP="003436E2">
      <w:pPr>
        <w:jc w:val="both"/>
        <w:rPr>
          <w:rFonts w:ascii="Times New Roman" w:hAnsi="Times New Roman"/>
          <w:sz w:val="24"/>
          <w:szCs w:val="24"/>
        </w:rPr>
      </w:pPr>
      <w:r w:rsidRPr="00B30865">
        <w:rPr>
          <w:rFonts w:ascii="Times New Roman" w:hAnsi="Times New Roman"/>
          <w:sz w:val="24"/>
          <w:szCs w:val="24"/>
        </w:rPr>
        <w:t>8.1. Кожна із сторін несе відповідальність за невиконання умов даного договору у відповідності із діючим законодавством та цим договором.</w:t>
      </w:r>
    </w:p>
    <w:p w14:paraId="5175307A" w14:textId="25E8DDC5" w:rsidR="003436E2" w:rsidRPr="00B30865" w:rsidRDefault="003436E2" w:rsidP="00DF67AB">
      <w:pPr>
        <w:pStyle w:val="23"/>
        <w:ind w:firstLine="0"/>
        <w:rPr>
          <w:sz w:val="24"/>
          <w:szCs w:val="24"/>
        </w:rPr>
      </w:pPr>
      <w:r w:rsidRPr="00B30865">
        <w:rPr>
          <w:sz w:val="24"/>
          <w:szCs w:val="24"/>
        </w:rPr>
        <w:t xml:space="preserve">8.2. У випадку </w:t>
      </w:r>
      <w:r w:rsidR="00D35A35" w:rsidRPr="00B30865">
        <w:rPr>
          <w:sz w:val="24"/>
          <w:szCs w:val="24"/>
        </w:rPr>
        <w:t>поставки</w:t>
      </w:r>
      <w:r w:rsidRPr="00B30865">
        <w:rPr>
          <w:sz w:val="24"/>
          <w:szCs w:val="24"/>
        </w:rPr>
        <w:t xml:space="preserve"> неякісного товару Покупець має право вимагати сплати штрафу в розмірі 0,5% від вартості неякісного товару після встановлення Сторонами у належному порядку недоліків поставленого товару в передбаченому цим Договором порядку.</w:t>
      </w:r>
    </w:p>
    <w:p w14:paraId="17D1A891" w14:textId="09EE4D22" w:rsidR="003436E2" w:rsidRPr="00B30865" w:rsidRDefault="003436E2" w:rsidP="00F220D1">
      <w:pPr>
        <w:tabs>
          <w:tab w:val="left" w:pos="480"/>
        </w:tabs>
        <w:jc w:val="both"/>
        <w:rPr>
          <w:sz w:val="24"/>
          <w:szCs w:val="24"/>
        </w:rPr>
      </w:pPr>
      <w:r w:rsidRPr="00B30865">
        <w:rPr>
          <w:sz w:val="24"/>
          <w:szCs w:val="24"/>
        </w:rPr>
        <w:t xml:space="preserve">8.3. </w:t>
      </w:r>
      <w:r w:rsidR="00F220D1" w:rsidRPr="00F220D1">
        <w:rPr>
          <w:sz w:val="24"/>
          <w:szCs w:val="24"/>
        </w:rPr>
        <w:t>У випадку невиконання договірного зобов’язання щодо оплати Товару, Покупець сплачує Постачальнику неустойку у розмірі подвійної облікової ставки НБУ, що діяла у період, за який нараховується неустойка від суми несвоєчасно виконаного грошового зобов’язання за кожний день прострочення</w:t>
      </w:r>
      <w:r w:rsidR="00F220D1" w:rsidRPr="006E15F4">
        <w:t>.</w:t>
      </w:r>
      <w:r w:rsidRPr="00B30865">
        <w:rPr>
          <w:sz w:val="24"/>
          <w:szCs w:val="24"/>
        </w:rPr>
        <w:t xml:space="preserve"> </w:t>
      </w:r>
    </w:p>
    <w:p w14:paraId="613C79E5" w14:textId="10175DF3" w:rsidR="003436E2" w:rsidRPr="00D212B0" w:rsidRDefault="003436E2" w:rsidP="00DF67AB">
      <w:pPr>
        <w:jc w:val="both"/>
        <w:rPr>
          <w:sz w:val="24"/>
          <w:szCs w:val="24"/>
        </w:rPr>
      </w:pPr>
      <w:r w:rsidRPr="00F0787E">
        <w:rPr>
          <w:sz w:val="24"/>
          <w:szCs w:val="24"/>
        </w:rPr>
        <w:t xml:space="preserve">8.4. У випадку прострочення Покупцем термінів оплати </w:t>
      </w:r>
      <w:r w:rsidR="00C777AA" w:rsidRPr="00F0787E">
        <w:rPr>
          <w:sz w:val="24"/>
          <w:szCs w:val="24"/>
        </w:rPr>
        <w:t xml:space="preserve">більше ніж на </w:t>
      </w:r>
      <w:r w:rsidR="000B153E">
        <w:rPr>
          <w:sz w:val="24"/>
          <w:szCs w:val="24"/>
        </w:rPr>
        <w:t>2</w:t>
      </w:r>
      <w:r w:rsidR="00C777AA" w:rsidRPr="00F0787E">
        <w:rPr>
          <w:sz w:val="24"/>
          <w:szCs w:val="24"/>
        </w:rPr>
        <w:t xml:space="preserve">0 (тридцять) днів від дати </w:t>
      </w:r>
      <w:r w:rsidRPr="00F0787E">
        <w:rPr>
          <w:sz w:val="24"/>
          <w:szCs w:val="24"/>
        </w:rPr>
        <w:t xml:space="preserve">поставленого йому товару, Постачальник, має право стягнути з Покупця </w:t>
      </w:r>
      <w:r w:rsidR="00F0787E" w:rsidRPr="00F0787E">
        <w:rPr>
          <w:sz w:val="24"/>
          <w:szCs w:val="24"/>
        </w:rPr>
        <w:t>штраф у розмірі 20</w:t>
      </w:r>
      <w:r w:rsidRPr="00F0787E">
        <w:rPr>
          <w:sz w:val="24"/>
          <w:szCs w:val="24"/>
        </w:rPr>
        <w:t xml:space="preserve"> % за весь період прострочення оплати.</w:t>
      </w:r>
    </w:p>
    <w:p w14:paraId="681D415F" w14:textId="0CD9F1B7" w:rsidR="003436E2" w:rsidRPr="00D212B0" w:rsidRDefault="003436E2" w:rsidP="00DF67AB">
      <w:pPr>
        <w:pStyle w:val="23"/>
        <w:ind w:firstLine="0"/>
        <w:rPr>
          <w:sz w:val="24"/>
          <w:szCs w:val="24"/>
        </w:rPr>
      </w:pPr>
      <w:r w:rsidRPr="00D212B0">
        <w:rPr>
          <w:sz w:val="24"/>
          <w:szCs w:val="24"/>
        </w:rPr>
        <w:t>8.5. У випадках передбачених п.п. 4.5.</w:t>
      </w:r>
      <w:r w:rsidRPr="00D212B0">
        <w:rPr>
          <w:sz w:val="24"/>
          <w:szCs w:val="24"/>
          <w:lang w:val="ru-RU"/>
        </w:rPr>
        <w:t xml:space="preserve"> та 5.</w:t>
      </w:r>
      <w:r w:rsidR="00E34632" w:rsidRPr="00D212B0">
        <w:rPr>
          <w:sz w:val="24"/>
          <w:szCs w:val="24"/>
          <w:lang w:val="ru-RU"/>
        </w:rPr>
        <w:t>3</w:t>
      </w:r>
      <w:r w:rsidRPr="00D212B0">
        <w:rPr>
          <w:sz w:val="24"/>
          <w:szCs w:val="24"/>
          <w:lang w:val="ru-RU"/>
        </w:rPr>
        <w:t>.</w:t>
      </w:r>
      <w:r w:rsidRPr="00D212B0">
        <w:rPr>
          <w:sz w:val="24"/>
          <w:szCs w:val="24"/>
        </w:rPr>
        <w:t xml:space="preserve"> Договору Покупець несе відповідальність перед </w:t>
      </w:r>
      <w:r w:rsidR="00D35A35" w:rsidRPr="00D212B0">
        <w:rPr>
          <w:sz w:val="24"/>
          <w:szCs w:val="24"/>
        </w:rPr>
        <w:t>П</w:t>
      </w:r>
      <w:r w:rsidRPr="00D212B0">
        <w:rPr>
          <w:sz w:val="24"/>
          <w:szCs w:val="24"/>
        </w:rPr>
        <w:t>остачальником у вигляді сплати штрафу в розмірі 2 000,00 грн. за кожний випадок неналежного виконання зобов’язань.</w:t>
      </w:r>
    </w:p>
    <w:p w14:paraId="4561CB07" w14:textId="315CA6B2" w:rsidR="003436E2" w:rsidRPr="00D212B0" w:rsidRDefault="003436E2" w:rsidP="00DF67AB">
      <w:pPr>
        <w:pStyle w:val="23"/>
        <w:ind w:firstLine="0"/>
        <w:rPr>
          <w:sz w:val="24"/>
          <w:szCs w:val="24"/>
        </w:rPr>
      </w:pPr>
      <w:r w:rsidRPr="00D212B0">
        <w:rPr>
          <w:sz w:val="24"/>
          <w:szCs w:val="24"/>
        </w:rPr>
        <w:t xml:space="preserve">8.6. У випадку відмови Покупця від </w:t>
      </w:r>
      <w:r w:rsidR="000F6838" w:rsidRPr="00D212B0">
        <w:rPr>
          <w:sz w:val="24"/>
          <w:szCs w:val="24"/>
        </w:rPr>
        <w:t>отримання</w:t>
      </w:r>
      <w:r w:rsidRPr="00D212B0">
        <w:rPr>
          <w:sz w:val="24"/>
          <w:szCs w:val="24"/>
        </w:rPr>
        <w:t xml:space="preserve"> замовленого ним товару Постачальник має право стягнути з Покупця відшкодування збитків завданих такою відмовою, а також штраф в розмірі</w:t>
      </w:r>
      <w:r w:rsidR="00115E6B">
        <w:rPr>
          <w:sz w:val="24"/>
          <w:szCs w:val="24"/>
        </w:rPr>
        <w:t xml:space="preserve">                </w:t>
      </w:r>
      <w:r w:rsidRPr="00D212B0">
        <w:rPr>
          <w:sz w:val="24"/>
          <w:szCs w:val="24"/>
        </w:rPr>
        <w:t xml:space="preserve"> 15 % від вартості товару, від поставки якого відмовиться Покупець.</w:t>
      </w:r>
    </w:p>
    <w:p w14:paraId="53B6AC80" w14:textId="0767CB6B" w:rsidR="003436E2" w:rsidRPr="00D212B0" w:rsidRDefault="003436E2" w:rsidP="00DF67AB">
      <w:pPr>
        <w:pStyle w:val="23"/>
        <w:ind w:firstLine="0"/>
        <w:rPr>
          <w:sz w:val="24"/>
          <w:szCs w:val="24"/>
        </w:rPr>
      </w:pPr>
      <w:r w:rsidRPr="00D212B0">
        <w:rPr>
          <w:sz w:val="24"/>
          <w:szCs w:val="24"/>
        </w:rPr>
        <w:lastRenderedPageBreak/>
        <w:t xml:space="preserve">8.7. У випадку прострочення термінів оплати поставленого товару більше 20 календарних днів або при систематичному порушенні умов оплати або термінів виконання обов`язків, передбачених </w:t>
      </w:r>
      <w:r w:rsidR="00DF67AB">
        <w:rPr>
          <w:sz w:val="24"/>
          <w:szCs w:val="24"/>
        </w:rPr>
        <w:t xml:space="preserve">             </w:t>
      </w:r>
      <w:r w:rsidRPr="00D212B0">
        <w:rPr>
          <w:sz w:val="24"/>
          <w:szCs w:val="24"/>
        </w:rPr>
        <w:t>п.п. 4.5. та 5.</w:t>
      </w:r>
      <w:r w:rsidR="00E34632" w:rsidRPr="00D212B0">
        <w:rPr>
          <w:sz w:val="24"/>
          <w:szCs w:val="24"/>
          <w:lang w:val="ru-RU"/>
        </w:rPr>
        <w:t>3</w:t>
      </w:r>
      <w:r w:rsidRPr="00D212B0">
        <w:rPr>
          <w:sz w:val="24"/>
          <w:szCs w:val="24"/>
        </w:rPr>
        <w:t xml:space="preserve"> даного договору (більше 2-х разів), Постачальник може застосувати односторонню відмову від цього договору або в односторонньому порядку змінити порядок оплати товару та\або відмовити Покупцю в наданні знижки при визначенні вартості товару у Специфікації (при наявності попередніх домовленостей про знижку).</w:t>
      </w:r>
    </w:p>
    <w:p w14:paraId="3F770858" w14:textId="0830356C" w:rsidR="00267D6D" w:rsidRPr="00D212B0" w:rsidRDefault="00DF67AB" w:rsidP="00DF67AB">
      <w:pPr>
        <w:pStyle w:val="ab"/>
        <w:jc w:val="both"/>
        <w:rPr>
          <w:rFonts w:ascii="Times New Roman" w:hAnsi="Times New Roman"/>
          <w:sz w:val="24"/>
          <w:szCs w:val="24"/>
          <w:lang w:val="uk-UA"/>
        </w:rPr>
      </w:pPr>
      <w:r>
        <w:rPr>
          <w:rFonts w:ascii="Times New Roman" w:hAnsi="Times New Roman"/>
          <w:sz w:val="24"/>
          <w:szCs w:val="24"/>
          <w:lang w:val="uk-UA"/>
        </w:rPr>
        <w:t>8.8</w:t>
      </w:r>
      <w:r w:rsidR="00267D6D" w:rsidRPr="00D212B0">
        <w:rPr>
          <w:sz w:val="24"/>
          <w:szCs w:val="24"/>
        </w:rPr>
        <w:t xml:space="preserve">. </w:t>
      </w:r>
      <w:r w:rsidR="00267D6D" w:rsidRPr="00D212B0">
        <w:rPr>
          <w:rFonts w:ascii="Times New Roman" w:hAnsi="Times New Roman"/>
          <w:sz w:val="24"/>
          <w:szCs w:val="24"/>
          <w:lang w:val="uk-UA"/>
        </w:rPr>
        <w:t xml:space="preserve">Постачальник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15-ти календарних днів надавати їх Покупцю в електронній формі на вказану ним електронну адресу. </w:t>
      </w:r>
    </w:p>
    <w:p w14:paraId="5487EBE3" w14:textId="77777777" w:rsidR="00267D6D" w:rsidRPr="00D212B0" w:rsidRDefault="00267D6D" w:rsidP="00267D6D">
      <w:pPr>
        <w:pStyle w:val="ab"/>
        <w:jc w:val="both"/>
        <w:rPr>
          <w:rFonts w:ascii="Times New Roman" w:hAnsi="Times New Roman"/>
          <w:sz w:val="24"/>
          <w:szCs w:val="24"/>
          <w:lang w:val="uk-UA"/>
        </w:rPr>
      </w:pPr>
      <w:r w:rsidRPr="00D212B0">
        <w:rPr>
          <w:rFonts w:ascii="Times New Roman" w:hAnsi="Times New Roman"/>
          <w:sz w:val="24"/>
          <w:szCs w:val="24"/>
          <w:lang w:val="uk-UA"/>
        </w:rPr>
        <w:tab/>
        <w:t>У разі, якщо згідно з вимогами законодавства України виникає обов’язок Постачальника скласти розрахунок коригування до податкової накладної, що підлягає реєстрації Покупцем в Єдиному реєстрі податкових накладних, Постачальник зобов’язується протягом 4-х календарних днів з моменту виникнення відповідної підстави скласти в електронній формі та надати Покупцю розрахунок коригування до податкової накладної.</w:t>
      </w:r>
    </w:p>
    <w:p w14:paraId="056007A7" w14:textId="2FDA9AD2" w:rsidR="0032032A" w:rsidRDefault="00267D6D" w:rsidP="002E4709">
      <w:pPr>
        <w:jc w:val="both"/>
        <w:rPr>
          <w:rFonts w:ascii="Times New Roman" w:hAnsi="Times New Roman"/>
          <w:sz w:val="24"/>
          <w:szCs w:val="24"/>
        </w:rPr>
      </w:pPr>
      <w:r w:rsidRPr="00B30865">
        <w:rPr>
          <w:rFonts w:ascii="Times New Roman" w:hAnsi="Times New Roman"/>
          <w:sz w:val="24"/>
          <w:szCs w:val="24"/>
        </w:rPr>
        <w:t>8.</w:t>
      </w:r>
      <w:r w:rsidR="00DB68EE">
        <w:rPr>
          <w:rFonts w:ascii="Times New Roman" w:hAnsi="Times New Roman"/>
          <w:sz w:val="24"/>
          <w:szCs w:val="24"/>
        </w:rPr>
        <w:t>9</w:t>
      </w:r>
      <w:r w:rsidR="003436E2" w:rsidRPr="00B30865">
        <w:rPr>
          <w:rFonts w:ascii="Times New Roman" w:hAnsi="Times New Roman"/>
          <w:sz w:val="24"/>
          <w:szCs w:val="24"/>
        </w:rPr>
        <w:t>. Сторони домовились, на підставі ст.ст. 256- 259 ЦК України, про збільшення до 5 років загальної та спеціальної позовної давності по всім вимогам, що виникають на підставі цього Договору.</w:t>
      </w:r>
    </w:p>
    <w:p w14:paraId="77EBADC2" w14:textId="21D16BB1" w:rsidR="003436E2" w:rsidRDefault="003436E2" w:rsidP="003436E2">
      <w:pPr>
        <w:jc w:val="center"/>
        <w:rPr>
          <w:rFonts w:ascii="Times New Roman" w:hAnsi="Times New Roman"/>
          <w:b/>
          <w:sz w:val="24"/>
          <w:szCs w:val="24"/>
        </w:rPr>
      </w:pPr>
      <w:r w:rsidRPr="00B30865">
        <w:rPr>
          <w:rFonts w:ascii="Times New Roman" w:hAnsi="Times New Roman"/>
          <w:b/>
          <w:sz w:val="24"/>
          <w:szCs w:val="24"/>
        </w:rPr>
        <w:t>9. НЕПЕРЕБОРНА СИЛА</w:t>
      </w:r>
    </w:p>
    <w:p w14:paraId="2775DCD8" w14:textId="3C7E1D57" w:rsidR="003436E2" w:rsidRPr="00B30865" w:rsidRDefault="003436E2" w:rsidP="003436E2">
      <w:pPr>
        <w:jc w:val="both"/>
        <w:rPr>
          <w:rFonts w:ascii="Times New Roman" w:hAnsi="Times New Roman"/>
          <w:sz w:val="24"/>
          <w:szCs w:val="24"/>
        </w:rPr>
      </w:pPr>
      <w:r w:rsidRPr="00B30865">
        <w:rPr>
          <w:rFonts w:ascii="Times New Roman" w:hAnsi="Times New Roman"/>
          <w:sz w:val="24"/>
          <w:szCs w:val="24"/>
        </w:rPr>
        <w:t>9.1. Сторона не несе перед іншою стороною відповідальності за будь-які затримки чи порушення у виконанні зобов`язань за даним договором, якщо вони виникли як наслідок непереборної сили (форс-мажорних обставин) тобто обставин, що не залежать від волі Сторін за договором та мають надзвичайний або невідворотній характер, як то: природні стихійні явища (пожежа, землетрус, різкі зміни температури, паводок, інші стихійні лиха) або окремі обставини суспільного життя (воєнні дії, блокада, страйк, аварії, епідемії, заборонні акти органів державної влади та управління, заборони здійснення торгівельних операцій з окремими країнами, протиправні дії третіх осіб тощо). Відповідним доказом наявності вказаних вище обставин та їх тривалості будуть служити документи, які видаються відповідно Торгово-промисловою палатою або іншим компетентним органом.</w:t>
      </w:r>
    </w:p>
    <w:p w14:paraId="6FA61D90" w14:textId="10B4AAF7"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rPr>
        <w:t xml:space="preserve">9.2. Сторона, для якої стало неможливо виконання своїх обов’язків, повинна протягом трьох робочих днів письмово повідомити іншу Сторону про виникнення обставин, що унеможливлюють виконання обов’язків. Не повідомлення або не своєчасне повідомлення про початок або закінчення обставин непереборної сили лишає Сторону права на них посилатись. </w:t>
      </w:r>
    </w:p>
    <w:p w14:paraId="7E0F6CEA" w14:textId="1F706AD7" w:rsidR="00FE7472" w:rsidRPr="00B30865" w:rsidRDefault="00FE7472" w:rsidP="00DF67AB">
      <w:pPr>
        <w:jc w:val="both"/>
        <w:rPr>
          <w:rFonts w:ascii="Times New Roman" w:hAnsi="Times New Roman"/>
          <w:sz w:val="24"/>
          <w:szCs w:val="24"/>
        </w:rPr>
      </w:pPr>
      <w:r w:rsidRPr="00B30865">
        <w:rPr>
          <w:rFonts w:ascii="Times New Roman" w:hAnsi="Times New Roman"/>
          <w:sz w:val="24"/>
          <w:szCs w:val="24"/>
        </w:rPr>
        <w:t>9.3. Належним доказом настання і дії обставин непереборної сили є документ, виданий Торгово-промисловою палатою України або уповноваженою нею регіональною торгово-промисловою палатою.</w:t>
      </w:r>
    </w:p>
    <w:p w14:paraId="2ECD9545" w14:textId="77777777" w:rsidR="00380876" w:rsidRDefault="003436E2" w:rsidP="00DF67AB">
      <w:pPr>
        <w:pStyle w:val="21"/>
        <w:rPr>
          <w:szCs w:val="24"/>
        </w:rPr>
      </w:pPr>
      <w:r w:rsidRPr="00B30865">
        <w:rPr>
          <w:szCs w:val="24"/>
        </w:rPr>
        <w:t>9.3. У випадку, якщо обставини непереборної сили існують більше одного місяця, сторони можуть домовитись про розірвання цього договору.</w:t>
      </w:r>
    </w:p>
    <w:p w14:paraId="67E7EEA1" w14:textId="3F1476FF" w:rsidR="0032032A" w:rsidRDefault="003436E2" w:rsidP="002E4709">
      <w:pPr>
        <w:pStyle w:val="21"/>
        <w:ind w:firstLine="708"/>
        <w:rPr>
          <w:szCs w:val="24"/>
        </w:rPr>
      </w:pPr>
      <w:r w:rsidRPr="00B30865">
        <w:rPr>
          <w:szCs w:val="24"/>
        </w:rPr>
        <w:t xml:space="preserve"> Сторони зобов'язуються при цьому, у строк до 10 банківських днів провести остаточні взаєморозрахунки.</w:t>
      </w:r>
    </w:p>
    <w:p w14:paraId="491276E5" w14:textId="5E946CE7" w:rsidR="003436E2" w:rsidRDefault="003436E2" w:rsidP="003436E2">
      <w:pPr>
        <w:jc w:val="center"/>
        <w:rPr>
          <w:rFonts w:ascii="Times New Roman" w:hAnsi="Times New Roman"/>
          <w:b/>
          <w:sz w:val="24"/>
          <w:szCs w:val="24"/>
        </w:rPr>
      </w:pPr>
      <w:r w:rsidRPr="00D212B0">
        <w:rPr>
          <w:rFonts w:ascii="Times New Roman" w:hAnsi="Times New Roman"/>
          <w:b/>
          <w:sz w:val="24"/>
          <w:szCs w:val="24"/>
        </w:rPr>
        <w:t xml:space="preserve">10. </w:t>
      </w:r>
      <w:r w:rsidR="004B7519" w:rsidRPr="00D212B0">
        <w:rPr>
          <w:rFonts w:ascii="Times New Roman" w:hAnsi="Times New Roman"/>
          <w:b/>
          <w:sz w:val="24"/>
          <w:szCs w:val="24"/>
        </w:rPr>
        <w:t>ПОРЯДОК ВИРІШЕННЯ СПОРІВ</w:t>
      </w:r>
    </w:p>
    <w:p w14:paraId="646804FB" w14:textId="0AA4CC12" w:rsidR="003436E2" w:rsidRPr="00B30865" w:rsidRDefault="003436E2" w:rsidP="003436E2">
      <w:pPr>
        <w:jc w:val="both"/>
        <w:rPr>
          <w:rFonts w:ascii="Times New Roman" w:hAnsi="Times New Roman"/>
          <w:sz w:val="24"/>
          <w:szCs w:val="24"/>
        </w:rPr>
      </w:pPr>
      <w:r w:rsidRPr="00B30865">
        <w:rPr>
          <w:rFonts w:ascii="Times New Roman" w:hAnsi="Times New Roman"/>
          <w:sz w:val="24"/>
          <w:szCs w:val="24"/>
        </w:rPr>
        <w:t>10.1. Всі спори та розбіжності, що можуть виникнути між сторонами з приводу даного договору, вирішуються ними шляхом переговорів.</w:t>
      </w:r>
    </w:p>
    <w:p w14:paraId="1C4C3610" w14:textId="6F357CEB" w:rsidR="003436E2" w:rsidRPr="0032032A" w:rsidRDefault="003436E2" w:rsidP="0032032A">
      <w:pPr>
        <w:jc w:val="both"/>
        <w:rPr>
          <w:rFonts w:ascii="Times New Roman" w:hAnsi="Times New Roman"/>
          <w:sz w:val="24"/>
          <w:szCs w:val="24"/>
        </w:rPr>
      </w:pPr>
      <w:r w:rsidRPr="00B30865">
        <w:rPr>
          <w:rFonts w:ascii="Times New Roman" w:hAnsi="Times New Roman"/>
          <w:sz w:val="24"/>
          <w:szCs w:val="24"/>
        </w:rPr>
        <w:t>10.2. У випадку недосягнення згоди спори вирішуються в Господарському суді в порядку та за правилами підсудності, визначеними законодавством України.</w:t>
      </w:r>
    </w:p>
    <w:p w14:paraId="47BA805D" w14:textId="77777777" w:rsidR="0032032A" w:rsidRDefault="0032032A" w:rsidP="003436E2">
      <w:pPr>
        <w:jc w:val="center"/>
        <w:rPr>
          <w:rFonts w:ascii="Times New Roman" w:hAnsi="Times New Roman"/>
          <w:b/>
          <w:sz w:val="24"/>
          <w:szCs w:val="24"/>
        </w:rPr>
      </w:pPr>
    </w:p>
    <w:p w14:paraId="32C2BDCF" w14:textId="6CD6FC44" w:rsidR="003436E2" w:rsidRDefault="003436E2" w:rsidP="003436E2">
      <w:pPr>
        <w:jc w:val="center"/>
        <w:rPr>
          <w:rFonts w:ascii="Times New Roman" w:hAnsi="Times New Roman"/>
          <w:b/>
          <w:sz w:val="24"/>
          <w:szCs w:val="24"/>
        </w:rPr>
      </w:pPr>
      <w:r w:rsidRPr="00B30865">
        <w:rPr>
          <w:rFonts w:ascii="Times New Roman" w:hAnsi="Times New Roman"/>
          <w:b/>
          <w:sz w:val="24"/>
          <w:szCs w:val="24"/>
        </w:rPr>
        <w:t>11.</w:t>
      </w:r>
      <w:r w:rsidRPr="00B30865">
        <w:rPr>
          <w:rFonts w:ascii="Times New Roman" w:hAnsi="Times New Roman"/>
          <w:b/>
          <w:sz w:val="24"/>
          <w:szCs w:val="24"/>
        </w:rPr>
        <w:tab/>
        <w:t>КОНФІДЕНЦІЙНІСТЬ</w:t>
      </w:r>
    </w:p>
    <w:p w14:paraId="73F8784D" w14:textId="77777777"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rPr>
        <w:t>11.1. Сторони беруть на себе зобов'язання збереження конфіденційності отриманої за даним Договором документації та інформації, яка відноситься до предмету даного</w:t>
      </w:r>
      <w:r w:rsidRPr="00B30865">
        <w:rPr>
          <w:rFonts w:ascii="Times New Roman" w:hAnsi="Times New Roman"/>
          <w:sz w:val="24"/>
          <w:szCs w:val="24"/>
        </w:rPr>
        <w:br/>
        <w:t>Договору. Сторони вживатимуть усіх необхідних заходів, щоб запобігати повному або</w:t>
      </w:r>
      <w:r w:rsidRPr="00B30865">
        <w:rPr>
          <w:rFonts w:ascii="Times New Roman" w:hAnsi="Times New Roman"/>
          <w:sz w:val="24"/>
          <w:szCs w:val="24"/>
        </w:rPr>
        <w:br/>
        <w:t>частковому розголошенню вказаних даних, або ознайомленню з ними третіх осіб без</w:t>
      </w:r>
      <w:r w:rsidRPr="00B30865">
        <w:rPr>
          <w:rFonts w:ascii="Times New Roman" w:hAnsi="Times New Roman"/>
          <w:sz w:val="24"/>
          <w:szCs w:val="24"/>
        </w:rPr>
        <w:br/>
        <w:t>взаємної домовленості.</w:t>
      </w:r>
    </w:p>
    <w:p w14:paraId="1E2C1477" w14:textId="77777777"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rPr>
        <w:t>11.2. У разі розголошення однією із Сторін даних, які містяться у вказаній документації та інформації, винна Сторона відшкодовує іншій Стороні всі понесені у зв'язку з цим збитки.</w:t>
      </w:r>
    </w:p>
    <w:p w14:paraId="5346B95F" w14:textId="3F37832C" w:rsidR="003436E2" w:rsidRPr="002E4709" w:rsidRDefault="003436E2" w:rsidP="002E4709">
      <w:pPr>
        <w:jc w:val="both"/>
        <w:rPr>
          <w:rFonts w:ascii="Times New Roman" w:hAnsi="Times New Roman"/>
          <w:sz w:val="24"/>
          <w:szCs w:val="24"/>
        </w:rPr>
      </w:pPr>
      <w:r w:rsidRPr="00B30865">
        <w:rPr>
          <w:rFonts w:ascii="Times New Roman" w:hAnsi="Times New Roman"/>
          <w:sz w:val="24"/>
          <w:szCs w:val="24"/>
        </w:rPr>
        <w:t xml:space="preserve">11.3. Покупець погоджується на надання (поширення) Постачальником третім особам інформації про невиконані грошові зобов’язання Покупця (на обробку його персональних даних Покупцем та </w:t>
      </w:r>
      <w:r w:rsidRPr="00B30865">
        <w:rPr>
          <w:rFonts w:ascii="Times New Roman" w:hAnsi="Times New Roman"/>
          <w:sz w:val="24"/>
          <w:szCs w:val="24"/>
        </w:rPr>
        <w:lastRenderedPageBreak/>
        <w:t>третіми особами), а також інформації про Покупця (його персональні дані) та послуги, надані йому за Договором, у разі наявності невиконаних грошових зобов’язань Покупця перед Постачальником.</w:t>
      </w:r>
    </w:p>
    <w:p w14:paraId="36FB8A0B" w14:textId="77777777" w:rsidR="00F0231D" w:rsidRDefault="00F0231D" w:rsidP="003436E2">
      <w:pPr>
        <w:jc w:val="center"/>
        <w:rPr>
          <w:rFonts w:ascii="Times New Roman" w:hAnsi="Times New Roman"/>
          <w:b/>
          <w:sz w:val="24"/>
          <w:szCs w:val="24"/>
        </w:rPr>
      </w:pPr>
    </w:p>
    <w:p w14:paraId="5B425BE9" w14:textId="1DBB56BE" w:rsidR="003436E2" w:rsidRDefault="003436E2" w:rsidP="003436E2">
      <w:pPr>
        <w:jc w:val="center"/>
        <w:rPr>
          <w:rFonts w:ascii="Times New Roman" w:hAnsi="Times New Roman"/>
          <w:b/>
          <w:sz w:val="24"/>
          <w:szCs w:val="24"/>
        </w:rPr>
      </w:pPr>
      <w:r w:rsidRPr="00B30865">
        <w:rPr>
          <w:rFonts w:ascii="Times New Roman" w:hAnsi="Times New Roman"/>
          <w:b/>
          <w:sz w:val="24"/>
          <w:szCs w:val="24"/>
        </w:rPr>
        <w:t>1</w:t>
      </w:r>
      <w:r w:rsidRPr="00B30865">
        <w:rPr>
          <w:rFonts w:ascii="Times New Roman" w:hAnsi="Times New Roman"/>
          <w:b/>
          <w:sz w:val="24"/>
          <w:szCs w:val="24"/>
          <w:lang w:val="ru-RU"/>
        </w:rPr>
        <w:t>2</w:t>
      </w:r>
      <w:r w:rsidRPr="00B30865">
        <w:rPr>
          <w:rFonts w:ascii="Times New Roman" w:hAnsi="Times New Roman"/>
          <w:b/>
          <w:sz w:val="24"/>
          <w:szCs w:val="24"/>
        </w:rPr>
        <w:t>. ІНШІ УМОВИ ДОГОВОРУ</w:t>
      </w:r>
    </w:p>
    <w:p w14:paraId="1BCCD0CA" w14:textId="4F957AA0" w:rsidR="003436E2" w:rsidRPr="00B30865" w:rsidRDefault="003436E2" w:rsidP="003436E2">
      <w:pPr>
        <w:jc w:val="both"/>
        <w:rPr>
          <w:sz w:val="24"/>
          <w:szCs w:val="24"/>
        </w:rPr>
      </w:pPr>
      <w:r w:rsidRPr="00B30865">
        <w:rPr>
          <w:sz w:val="24"/>
          <w:szCs w:val="24"/>
        </w:rPr>
        <w:t xml:space="preserve">12.1. Цей договір вступає в силу з моменту його підписання і діє </w:t>
      </w:r>
      <w:r w:rsidRPr="00115E6B">
        <w:rPr>
          <w:b/>
          <w:sz w:val="24"/>
          <w:szCs w:val="24"/>
        </w:rPr>
        <w:t>до «</w:t>
      </w:r>
      <w:r w:rsidR="009C7C5C">
        <w:rPr>
          <w:b/>
          <w:sz w:val="24"/>
          <w:szCs w:val="24"/>
          <w:lang w:val="ru-RU"/>
        </w:rPr>
        <w:t>31</w:t>
      </w:r>
      <w:r w:rsidRPr="00115E6B">
        <w:rPr>
          <w:b/>
          <w:sz w:val="24"/>
          <w:szCs w:val="24"/>
        </w:rPr>
        <w:t xml:space="preserve">» </w:t>
      </w:r>
      <w:r w:rsidR="009C7C5C">
        <w:rPr>
          <w:b/>
          <w:sz w:val="24"/>
          <w:szCs w:val="24"/>
        </w:rPr>
        <w:t>грудня</w:t>
      </w:r>
      <w:r w:rsidR="00216CB7" w:rsidRPr="00115E6B">
        <w:rPr>
          <w:b/>
          <w:sz w:val="24"/>
          <w:szCs w:val="24"/>
          <w:lang w:val="ru-RU"/>
        </w:rPr>
        <w:t xml:space="preserve"> </w:t>
      </w:r>
      <w:r w:rsidRPr="00115E6B">
        <w:rPr>
          <w:b/>
          <w:sz w:val="24"/>
          <w:szCs w:val="24"/>
        </w:rPr>
        <w:t>20</w:t>
      </w:r>
      <w:r w:rsidR="00123653">
        <w:rPr>
          <w:b/>
          <w:sz w:val="24"/>
          <w:szCs w:val="24"/>
          <w:lang w:val="ru-RU"/>
        </w:rPr>
        <w:t>___</w:t>
      </w:r>
      <w:r w:rsidR="00F0231D">
        <w:rPr>
          <w:b/>
          <w:sz w:val="24"/>
          <w:szCs w:val="24"/>
          <w:lang w:val="ru-RU"/>
        </w:rPr>
        <w:t xml:space="preserve"> </w:t>
      </w:r>
      <w:r w:rsidRPr="00115E6B">
        <w:rPr>
          <w:b/>
          <w:sz w:val="24"/>
          <w:szCs w:val="24"/>
        </w:rPr>
        <w:t>року</w:t>
      </w:r>
      <w:r w:rsidRPr="00B30865">
        <w:rPr>
          <w:sz w:val="24"/>
          <w:szCs w:val="24"/>
        </w:rPr>
        <w:t>, а в частині виконання зобов’язань, що виникли в період дії Договору – до їх повного виконання. Якщо жодна із Сторін за 30 (тридцять)  календарних днів до закінчення строку дії Договору письмово не повідомить іншу Сторону про своє бажання розірвати Договір, Договір вважається  автоматично пролонгованим на наступний календарний рік на тих же умовах.</w:t>
      </w:r>
    </w:p>
    <w:p w14:paraId="1B729261" w14:textId="77777777" w:rsidR="003436E2" w:rsidRPr="00B30865" w:rsidRDefault="003436E2" w:rsidP="003436E2">
      <w:pPr>
        <w:ind w:firstLine="708"/>
        <w:jc w:val="both"/>
        <w:rPr>
          <w:sz w:val="24"/>
          <w:szCs w:val="24"/>
        </w:rPr>
      </w:pPr>
      <w:r w:rsidRPr="00B30865">
        <w:rPr>
          <w:sz w:val="24"/>
          <w:szCs w:val="24"/>
        </w:rPr>
        <w:t>З моменту підписання даного договору всі попередні усні і письмові домовленості сторін щодо предмету даного договору вважаються такими, що втратили силу.</w:t>
      </w:r>
    </w:p>
    <w:p w14:paraId="1566412C" w14:textId="01D8CB52" w:rsidR="003436E2" w:rsidRPr="00D123A0" w:rsidRDefault="003436E2" w:rsidP="00DF67AB">
      <w:pPr>
        <w:jc w:val="both"/>
        <w:rPr>
          <w:rFonts w:ascii="Times New Roman" w:hAnsi="Times New Roman"/>
          <w:sz w:val="24"/>
          <w:szCs w:val="24"/>
        </w:rPr>
      </w:pPr>
      <w:r w:rsidRPr="00D123A0">
        <w:rPr>
          <w:rFonts w:ascii="Times New Roman" w:hAnsi="Times New Roman"/>
          <w:sz w:val="24"/>
          <w:szCs w:val="24"/>
        </w:rPr>
        <w:t>1</w:t>
      </w:r>
      <w:r w:rsidRPr="00D123A0">
        <w:rPr>
          <w:rFonts w:ascii="Times New Roman" w:hAnsi="Times New Roman"/>
          <w:sz w:val="24"/>
          <w:szCs w:val="24"/>
          <w:lang w:val="ru-RU"/>
        </w:rPr>
        <w:t>2</w:t>
      </w:r>
      <w:r w:rsidRPr="00D123A0">
        <w:rPr>
          <w:rFonts w:ascii="Times New Roman" w:hAnsi="Times New Roman"/>
          <w:sz w:val="24"/>
          <w:szCs w:val="24"/>
        </w:rPr>
        <w:t>.2. Сторони при підписанні та виконанні цього договору керуються ст.ст. 6, 627</w:t>
      </w:r>
      <w:r w:rsidR="006E320C" w:rsidRPr="00D123A0">
        <w:rPr>
          <w:rFonts w:ascii="Times New Roman" w:hAnsi="Times New Roman"/>
          <w:sz w:val="24"/>
          <w:szCs w:val="24"/>
        </w:rPr>
        <w:t xml:space="preserve">, </w:t>
      </w:r>
      <w:r w:rsidR="006E320C" w:rsidRPr="00D123A0">
        <w:rPr>
          <w:rFonts w:ascii="Times New Roman" w:hAnsi="Times New Roman"/>
          <w:sz w:val="24"/>
          <w:szCs w:val="24"/>
          <w:shd w:val="clear" w:color="auto" w:fill="FFFFFF"/>
        </w:rPr>
        <w:t>ч. 2 ст. 639</w:t>
      </w:r>
      <w:r w:rsidRPr="00D123A0">
        <w:rPr>
          <w:rFonts w:ascii="Times New Roman" w:hAnsi="Times New Roman"/>
          <w:sz w:val="24"/>
          <w:szCs w:val="24"/>
        </w:rPr>
        <w:t xml:space="preserve"> Цивільного кодексу України</w:t>
      </w:r>
      <w:r w:rsidR="00402EC1" w:rsidRPr="00D123A0">
        <w:rPr>
          <w:rFonts w:ascii="Times New Roman" w:hAnsi="Times New Roman"/>
          <w:sz w:val="24"/>
          <w:szCs w:val="24"/>
        </w:rPr>
        <w:t xml:space="preserve">, </w:t>
      </w:r>
      <w:r w:rsidR="00402EC1" w:rsidRPr="00D123A0">
        <w:rPr>
          <w:rFonts w:ascii="Times New Roman" w:hAnsi="Times New Roman"/>
          <w:sz w:val="24"/>
          <w:szCs w:val="24"/>
          <w:shd w:val="clear" w:color="auto" w:fill="FFFFFF"/>
        </w:rPr>
        <w:t xml:space="preserve">п. 5 частини 1 статті 3 Закону України «Про електронну комерцію», </w:t>
      </w:r>
      <w:r w:rsidRPr="00D123A0">
        <w:rPr>
          <w:rFonts w:ascii="Times New Roman" w:hAnsi="Times New Roman"/>
          <w:sz w:val="24"/>
          <w:szCs w:val="24"/>
        </w:rPr>
        <w:t xml:space="preserve"> Сторони згодні з тим, що при підписанні даного договору та при умові дотримання порядку узгодження партій товару, передбачених даним договором, будуть визначені усі суттєві умови даного договору.</w:t>
      </w:r>
    </w:p>
    <w:p w14:paraId="0EDEF5BA" w14:textId="77777777"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rPr>
        <w:t>1</w:t>
      </w:r>
      <w:r w:rsidRPr="00B30865">
        <w:rPr>
          <w:rFonts w:ascii="Times New Roman" w:hAnsi="Times New Roman"/>
          <w:sz w:val="24"/>
          <w:szCs w:val="24"/>
          <w:lang w:val="ru-RU"/>
        </w:rPr>
        <w:t>2</w:t>
      </w:r>
      <w:r w:rsidRPr="00B30865">
        <w:rPr>
          <w:rFonts w:ascii="Times New Roman" w:hAnsi="Times New Roman"/>
          <w:sz w:val="24"/>
          <w:szCs w:val="24"/>
        </w:rPr>
        <w:t>.3. При простроченні прийняття замовлених обсягів товару в узгоджені Сторонами терміни, Покупець за письмовою вимогою Постачальника сплачує узгоджену Сторонами вартість зберігання та охорони товару на складі, але не менше 0,1 % від вартості невибраного товару за кожний день.</w:t>
      </w:r>
    </w:p>
    <w:p w14:paraId="1A8591A7" w14:textId="77777777" w:rsidR="003436E2" w:rsidRPr="00B30865" w:rsidRDefault="003436E2" w:rsidP="00DF67AB">
      <w:pPr>
        <w:jc w:val="both"/>
        <w:rPr>
          <w:rFonts w:ascii="Times New Roman" w:hAnsi="Times New Roman"/>
          <w:sz w:val="24"/>
          <w:szCs w:val="24"/>
        </w:rPr>
      </w:pPr>
      <w:r w:rsidRPr="00B30865">
        <w:rPr>
          <w:rFonts w:ascii="Times New Roman" w:hAnsi="Times New Roman"/>
          <w:sz w:val="24"/>
          <w:szCs w:val="24"/>
        </w:rPr>
        <w:t>12.4. Враховуючи те, що товар за даним договором є ексклюзивним (не типовим), а у зв’язку з цим важкореалізуємим на ринку, при відмові Покупця від повного або часткового прийняття замовлених обсягів товарів він відшкодовує Постачальнику всі витрати (включаючи витрати на пошук покупців товару, його транспортування, зберігання, а також вартість  виробництва тієї частини товару, від якої відмовився Покупець), які визначаються на підставі обґрунтованого розрахунку Постачальника.</w:t>
      </w:r>
    </w:p>
    <w:p w14:paraId="1131662C" w14:textId="77777777" w:rsidR="003436E2" w:rsidRPr="00B30865" w:rsidRDefault="003436E2" w:rsidP="00DF67AB">
      <w:pPr>
        <w:pStyle w:val="3"/>
        <w:rPr>
          <w:sz w:val="24"/>
          <w:szCs w:val="24"/>
        </w:rPr>
      </w:pPr>
      <w:r w:rsidRPr="00B30865">
        <w:rPr>
          <w:color w:val="000000"/>
          <w:sz w:val="24"/>
          <w:szCs w:val="24"/>
        </w:rPr>
        <w:t>1</w:t>
      </w:r>
      <w:r w:rsidRPr="00B30865">
        <w:rPr>
          <w:color w:val="000000"/>
          <w:sz w:val="24"/>
          <w:szCs w:val="24"/>
          <w:lang w:val="ru-RU"/>
        </w:rPr>
        <w:t>2</w:t>
      </w:r>
      <w:r w:rsidRPr="00B30865">
        <w:rPr>
          <w:color w:val="000000"/>
          <w:sz w:val="24"/>
          <w:szCs w:val="24"/>
        </w:rPr>
        <w:t xml:space="preserve">.5. </w:t>
      </w:r>
      <w:r w:rsidRPr="00B30865">
        <w:rPr>
          <w:sz w:val="24"/>
          <w:szCs w:val="24"/>
        </w:rPr>
        <w:t>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w:t>
      </w:r>
    </w:p>
    <w:p w14:paraId="2F2969CC" w14:textId="57F4BA90" w:rsidR="003436E2" w:rsidRPr="00402EC1" w:rsidRDefault="003436E2" w:rsidP="00DF67AB">
      <w:pPr>
        <w:jc w:val="both"/>
        <w:rPr>
          <w:rFonts w:ascii="Times New Roman" w:hAnsi="Times New Roman"/>
          <w:sz w:val="24"/>
          <w:szCs w:val="24"/>
        </w:rPr>
      </w:pPr>
      <w:r w:rsidRPr="00B30865">
        <w:rPr>
          <w:rFonts w:ascii="Times New Roman" w:hAnsi="Times New Roman"/>
          <w:sz w:val="24"/>
          <w:szCs w:val="24"/>
        </w:rPr>
        <w:t>1</w:t>
      </w:r>
      <w:r w:rsidRPr="00B30865">
        <w:rPr>
          <w:rFonts w:ascii="Times New Roman" w:hAnsi="Times New Roman"/>
          <w:sz w:val="24"/>
          <w:szCs w:val="24"/>
          <w:lang w:val="ru-RU"/>
        </w:rPr>
        <w:t>2</w:t>
      </w:r>
      <w:r w:rsidRPr="00B30865">
        <w:rPr>
          <w:rFonts w:ascii="Times New Roman" w:hAnsi="Times New Roman"/>
          <w:sz w:val="24"/>
          <w:szCs w:val="24"/>
        </w:rPr>
        <w:t>.</w:t>
      </w:r>
      <w:r w:rsidRPr="00B30865">
        <w:rPr>
          <w:rFonts w:ascii="Times New Roman" w:hAnsi="Times New Roman"/>
          <w:sz w:val="24"/>
          <w:szCs w:val="24"/>
          <w:lang w:val="ru-RU"/>
        </w:rPr>
        <w:t>6</w:t>
      </w:r>
      <w:r w:rsidRPr="00B30865">
        <w:rPr>
          <w:rFonts w:ascii="Times New Roman" w:hAnsi="Times New Roman"/>
          <w:sz w:val="24"/>
          <w:szCs w:val="24"/>
        </w:rPr>
        <w:t>. Договір складений у двох примірниках, що мають однакову силу, по одному для кожної сторони.</w:t>
      </w:r>
    </w:p>
    <w:tbl>
      <w:tblPr>
        <w:tblW w:w="10491" w:type="dxa"/>
        <w:tblInd w:w="-142" w:type="dxa"/>
        <w:tblLook w:val="01E0" w:firstRow="1" w:lastRow="1" w:firstColumn="1" w:lastColumn="1" w:noHBand="0" w:noVBand="0"/>
      </w:tblPr>
      <w:tblGrid>
        <w:gridCol w:w="10491"/>
      </w:tblGrid>
      <w:tr w:rsidR="00D123A0" w:rsidRPr="00D123A0" w14:paraId="536B3D72" w14:textId="77777777" w:rsidTr="00B85F3F">
        <w:tc>
          <w:tcPr>
            <w:tcW w:w="10491" w:type="dxa"/>
          </w:tcPr>
          <w:p w14:paraId="265A9CBB" w14:textId="7FCFDEAC" w:rsidR="00B85F3F" w:rsidRPr="00D123A0" w:rsidRDefault="00B85F3F" w:rsidP="00B85F3F">
            <w:pPr>
              <w:ind w:left="30"/>
              <w:jc w:val="both"/>
              <w:rPr>
                <w:rFonts w:ascii="Times New Roman" w:hAnsi="Times New Roman"/>
                <w:i/>
                <w:sz w:val="24"/>
                <w:szCs w:val="24"/>
                <w:shd w:val="clear" w:color="auto" w:fill="FFFFFF"/>
              </w:rPr>
            </w:pPr>
            <w:r w:rsidRPr="00D123A0">
              <w:rPr>
                <w:rFonts w:ascii="Times New Roman" w:hAnsi="Times New Roman"/>
                <w:sz w:val="24"/>
                <w:szCs w:val="24"/>
              </w:rPr>
              <w:t xml:space="preserve">12.7. </w:t>
            </w:r>
            <w:r w:rsidRPr="00D123A0">
              <w:rPr>
                <w:sz w:val="24"/>
                <w:szCs w:val="24"/>
                <w:shd w:val="clear" w:color="auto" w:fill="FFFFFF"/>
              </w:rPr>
              <w:t xml:space="preserve">Сторони погодили, що договір, </w:t>
            </w:r>
            <w:r w:rsidR="006E320C" w:rsidRPr="00D123A0">
              <w:rPr>
                <w:sz w:val="24"/>
                <w:szCs w:val="24"/>
                <w:shd w:val="clear" w:color="auto" w:fill="FFFFFF"/>
              </w:rPr>
              <w:t xml:space="preserve">додаткові угоди до договору, протоколи розбіжностей, протоколи узгодження ціни, </w:t>
            </w:r>
            <w:r w:rsidRPr="00D123A0">
              <w:rPr>
                <w:sz w:val="24"/>
                <w:szCs w:val="24"/>
                <w:shd w:val="clear" w:color="auto" w:fill="FFFFFF"/>
              </w:rPr>
              <w:t xml:space="preserve">рахунки-фактури, Акти наданих послуг, </w:t>
            </w:r>
            <w:r w:rsidR="00F30DA6" w:rsidRPr="00D123A0">
              <w:rPr>
                <w:sz w:val="24"/>
                <w:szCs w:val="24"/>
                <w:shd w:val="clear" w:color="auto" w:fill="FFFFFF"/>
              </w:rPr>
              <w:t xml:space="preserve">довіреності, </w:t>
            </w:r>
            <w:r w:rsidRPr="00D123A0">
              <w:rPr>
                <w:sz w:val="24"/>
                <w:szCs w:val="24"/>
                <w:shd w:val="clear" w:color="auto" w:fill="FFFFFF"/>
              </w:rPr>
              <w:t xml:space="preserve">податкові накладні та розрахунки коригування до податкових накладних складаються та надсилаються Виконавцем в електронному вигляді із використанням </w:t>
            </w:r>
            <w:r w:rsidRPr="00D123A0">
              <w:rPr>
                <w:sz w:val="24"/>
                <w:szCs w:val="24"/>
              </w:rPr>
              <w:t>програмного забезпечення «M.E.DOC»</w:t>
            </w:r>
            <w:r w:rsidRPr="00D123A0">
              <w:rPr>
                <w:sz w:val="24"/>
                <w:szCs w:val="24"/>
                <w:shd w:val="clear" w:color="auto" w:fill="FFFFFF"/>
              </w:rPr>
              <w:t xml:space="preserve"> та підписуються  Сторонами із застосуванням електронно-цифрового підпису (відповідно до вимог </w:t>
            </w:r>
            <w:r w:rsidR="00402EC1" w:rsidRPr="00D123A0">
              <w:rPr>
                <w:rStyle w:val="af8"/>
                <w:rFonts w:ascii="Times New Roman" w:hAnsi="Times New Roman"/>
                <w:i w:val="0"/>
                <w:sz w:val="24"/>
                <w:szCs w:val="24"/>
                <w:shd w:val="clear" w:color="auto" w:fill="FFFFFF"/>
              </w:rPr>
              <w:t>Закону України «Про електронні довірчі послуги» №2155 від 05.10.2017г</w:t>
            </w:r>
            <w:r w:rsidRPr="00D123A0">
              <w:rPr>
                <w:rFonts w:ascii="Times New Roman" w:hAnsi="Times New Roman"/>
                <w:i/>
                <w:sz w:val="24"/>
                <w:szCs w:val="24"/>
                <w:shd w:val="clear" w:color="auto" w:fill="FFFFFF"/>
              </w:rPr>
              <w:t xml:space="preserve">). </w:t>
            </w:r>
          </w:p>
          <w:p w14:paraId="3939C105" w14:textId="61247C54" w:rsidR="00B85F3F" w:rsidRPr="00D123A0" w:rsidRDefault="00B85F3F" w:rsidP="00B85F3F">
            <w:pPr>
              <w:ind w:left="30"/>
              <w:jc w:val="both"/>
              <w:rPr>
                <w:sz w:val="24"/>
                <w:szCs w:val="24"/>
                <w:shd w:val="clear" w:color="auto" w:fill="FFFFFF"/>
              </w:rPr>
            </w:pPr>
            <w:r w:rsidRPr="00D123A0">
              <w:rPr>
                <w:sz w:val="24"/>
                <w:szCs w:val="24"/>
                <w:shd w:val="clear" w:color="auto" w:fill="FFFFFF"/>
              </w:rPr>
              <w:t xml:space="preserve">12.8. У випадку надсилання документів Виконавцем із використанням </w:t>
            </w:r>
            <w:r w:rsidRPr="00D123A0">
              <w:rPr>
                <w:sz w:val="24"/>
                <w:szCs w:val="24"/>
              </w:rPr>
              <w:t>програмного забезпечення «M.E.DOC»</w:t>
            </w:r>
            <w:r w:rsidRPr="00D123A0">
              <w:rPr>
                <w:sz w:val="24"/>
                <w:szCs w:val="24"/>
                <w:shd w:val="clear" w:color="auto" w:fill="FFFFFF"/>
              </w:rPr>
              <w:t xml:space="preserve">, підтвердженням їх отримання Покупцем є набуття документом статусу «Доставлено контрагенту», який зазначається у протоколі перевірки такого документу, сформованого </w:t>
            </w:r>
            <w:r w:rsidRPr="00D123A0">
              <w:rPr>
                <w:sz w:val="24"/>
                <w:szCs w:val="24"/>
              </w:rPr>
              <w:t>програмним забезпеченням</w:t>
            </w:r>
            <w:r w:rsidRPr="00D123A0">
              <w:rPr>
                <w:sz w:val="24"/>
                <w:szCs w:val="24"/>
                <w:shd w:val="clear" w:color="auto" w:fill="FFFFFF"/>
              </w:rPr>
              <w:t xml:space="preserve"> «M.E.DOC» із зазначенням дати і часу проведення такої зміни. У разі виникнення в подальшому спорів стосовно дати отримання електронного документу Покупцем, датою і часом отримання такого електронного документу вважаються дата і час, зазначені у протоколі перевірки такого документу, сформованого </w:t>
            </w:r>
            <w:r w:rsidRPr="00D123A0">
              <w:rPr>
                <w:sz w:val="24"/>
                <w:szCs w:val="24"/>
              </w:rPr>
              <w:t>програмним забезпеченням</w:t>
            </w:r>
            <w:r w:rsidRPr="00D123A0">
              <w:rPr>
                <w:sz w:val="24"/>
                <w:szCs w:val="24"/>
                <w:shd w:val="clear" w:color="auto" w:fill="FFFFFF"/>
              </w:rPr>
              <w:t xml:space="preserve"> «M.E.DOC» у статусі «Доставлено контрагенту.</w:t>
            </w:r>
          </w:p>
          <w:p w14:paraId="3E9A9D2E" w14:textId="109C0ADE" w:rsidR="00B85F3F" w:rsidRPr="00D123A0" w:rsidRDefault="00B85F3F" w:rsidP="00B85F3F">
            <w:pPr>
              <w:ind w:left="30"/>
              <w:jc w:val="both"/>
              <w:rPr>
                <w:sz w:val="24"/>
                <w:szCs w:val="24"/>
                <w:shd w:val="clear" w:color="auto" w:fill="FFFFFF"/>
              </w:rPr>
            </w:pPr>
            <w:r w:rsidRPr="00D123A0">
              <w:rPr>
                <w:sz w:val="24"/>
                <w:szCs w:val="24"/>
                <w:shd w:val="clear" w:color="auto" w:fill="FFFFFF"/>
              </w:rPr>
              <w:t>12.9.</w:t>
            </w:r>
            <w:r w:rsidRPr="00D123A0">
              <w:rPr>
                <w:sz w:val="24"/>
                <w:szCs w:val="24"/>
                <w:shd w:val="clear" w:color="auto" w:fill="FFFFFF"/>
              </w:rPr>
              <w:tab/>
              <w:t xml:space="preserve">Відповідно до вимог Закону України </w:t>
            </w:r>
            <w:r w:rsidR="00402EC1" w:rsidRPr="00D123A0">
              <w:rPr>
                <w:rStyle w:val="af8"/>
                <w:rFonts w:ascii="Times New Roman" w:hAnsi="Times New Roman"/>
                <w:i w:val="0"/>
                <w:sz w:val="24"/>
                <w:szCs w:val="24"/>
                <w:shd w:val="clear" w:color="auto" w:fill="FFFFFF"/>
              </w:rPr>
              <w:t>«Про електронні довірчі послуги» №2155 від 05.10.2017г</w:t>
            </w:r>
            <w:r w:rsidR="00402EC1" w:rsidRPr="00D123A0">
              <w:rPr>
                <w:sz w:val="24"/>
                <w:szCs w:val="24"/>
                <w:shd w:val="clear" w:color="auto" w:fill="FFFFFF"/>
              </w:rPr>
              <w:t xml:space="preserve"> </w:t>
            </w:r>
            <w:r w:rsidRPr="00D123A0">
              <w:rPr>
                <w:sz w:val="24"/>
                <w:szCs w:val="24"/>
                <w:shd w:val="clear" w:color="auto" w:fill="FFFFFF"/>
              </w:rPr>
              <w:t>право на застосування електронно-цифрового підпису повинні мати представники Сторін, які на законних підставах володіють особистим ключем, що використовується в автоматичному засобі електронного цифрового підпису, та від свого імені або за дорученням особи, яку вони представляють, накладають електронний цифровий підпис під час створення електронного документа.</w:t>
            </w:r>
          </w:p>
          <w:p w14:paraId="510F4F8A" w14:textId="04B38A2F" w:rsidR="00B85F3F" w:rsidRPr="00D123A0" w:rsidRDefault="00B85F3F" w:rsidP="00402EC1">
            <w:pPr>
              <w:ind w:left="30"/>
              <w:jc w:val="both"/>
              <w:rPr>
                <w:sz w:val="25"/>
                <w:szCs w:val="25"/>
              </w:rPr>
            </w:pPr>
            <w:r w:rsidRPr="00D123A0">
              <w:rPr>
                <w:sz w:val="24"/>
                <w:szCs w:val="24"/>
                <w:shd w:val="clear" w:color="auto" w:fill="FFFFFF"/>
              </w:rPr>
              <w:t>12.1</w:t>
            </w:r>
            <w:r w:rsidR="00402EC1" w:rsidRPr="00D123A0">
              <w:rPr>
                <w:sz w:val="24"/>
                <w:szCs w:val="24"/>
                <w:shd w:val="clear" w:color="auto" w:fill="FFFFFF"/>
              </w:rPr>
              <w:t>0</w:t>
            </w:r>
            <w:r w:rsidRPr="00D123A0">
              <w:rPr>
                <w:sz w:val="24"/>
                <w:szCs w:val="24"/>
                <w:shd w:val="clear" w:color="auto" w:fill="FFFFFF"/>
              </w:rPr>
              <w:t xml:space="preserve">. Сторони підтверджують, що обмін документами із використанням </w:t>
            </w:r>
            <w:r w:rsidRPr="00D123A0">
              <w:rPr>
                <w:sz w:val="24"/>
                <w:szCs w:val="24"/>
              </w:rPr>
              <w:t>програмного забезпечення «M.E.DOC»</w:t>
            </w:r>
            <w:r w:rsidRPr="00D123A0">
              <w:rPr>
                <w:sz w:val="24"/>
                <w:szCs w:val="24"/>
                <w:shd w:val="clear" w:color="auto" w:fill="FFFFFF"/>
              </w:rPr>
              <w:t xml:space="preserve"> є належним, в зв`язку з чим мають право посилатись на дані </w:t>
            </w:r>
            <w:r w:rsidRPr="00D123A0">
              <w:rPr>
                <w:sz w:val="24"/>
                <w:szCs w:val="24"/>
              </w:rPr>
              <w:t>програмного забезпечення «M.E.DOC»</w:t>
            </w:r>
            <w:r w:rsidRPr="00D123A0">
              <w:rPr>
                <w:sz w:val="24"/>
                <w:szCs w:val="24"/>
                <w:shd w:val="clear" w:color="auto" w:fill="FFFFFF"/>
              </w:rPr>
              <w:t xml:space="preserve"> як на відомості та факти, що мають юридичну силу та можуть бути представлені в судових інстанціях в якості належних доказів i не можуть заперечуватися Сторонами. Належним підтвердженням направлення/отримання документу є звичайне технічне підтвердження відповідного обладнання про відправлення/отримання документу: підтвердження провайдера </w:t>
            </w:r>
            <w:r w:rsidRPr="00D123A0">
              <w:rPr>
                <w:sz w:val="24"/>
                <w:szCs w:val="24"/>
              </w:rPr>
              <w:lastRenderedPageBreak/>
              <w:t>програмного забезпечення «M.E.DOC»</w:t>
            </w:r>
            <w:r w:rsidRPr="00D123A0">
              <w:rPr>
                <w:sz w:val="24"/>
                <w:szCs w:val="24"/>
                <w:shd w:val="clear" w:color="auto" w:fill="FFFFFF"/>
              </w:rPr>
              <w:t>, звіт серверу про відправлення/отримання електронного повідомлення; поштове, або кур’єрське повідомлення про вручення тощо.</w:t>
            </w:r>
          </w:p>
        </w:tc>
      </w:tr>
    </w:tbl>
    <w:p w14:paraId="62CC7958" w14:textId="1444286C" w:rsidR="003436E2" w:rsidRPr="00B30865" w:rsidRDefault="003436E2" w:rsidP="00DF67AB">
      <w:pPr>
        <w:jc w:val="both"/>
        <w:rPr>
          <w:color w:val="000000"/>
          <w:sz w:val="24"/>
          <w:szCs w:val="24"/>
        </w:rPr>
      </w:pPr>
      <w:r w:rsidRPr="00D123A0">
        <w:rPr>
          <w:rFonts w:ascii="Times New Roman" w:hAnsi="Times New Roman"/>
          <w:sz w:val="24"/>
          <w:szCs w:val="24"/>
        </w:rPr>
        <w:lastRenderedPageBreak/>
        <w:t>12.</w:t>
      </w:r>
      <w:r w:rsidR="00B85F3F" w:rsidRPr="00D123A0">
        <w:rPr>
          <w:rFonts w:ascii="Times New Roman" w:hAnsi="Times New Roman"/>
          <w:sz w:val="24"/>
          <w:szCs w:val="24"/>
        </w:rPr>
        <w:t>1</w:t>
      </w:r>
      <w:r w:rsidR="00402EC1" w:rsidRPr="00D123A0">
        <w:rPr>
          <w:rFonts w:ascii="Times New Roman" w:hAnsi="Times New Roman"/>
          <w:sz w:val="24"/>
          <w:szCs w:val="24"/>
        </w:rPr>
        <w:t>1</w:t>
      </w:r>
      <w:r w:rsidRPr="00D123A0">
        <w:rPr>
          <w:rFonts w:ascii="Times New Roman" w:hAnsi="Times New Roman"/>
          <w:sz w:val="24"/>
          <w:szCs w:val="24"/>
        </w:rPr>
        <w:t xml:space="preserve">. </w:t>
      </w:r>
      <w:r w:rsidRPr="00D123A0">
        <w:rPr>
          <w:sz w:val="24"/>
          <w:szCs w:val="24"/>
        </w:rPr>
        <w:t xml:space="preserve">Усі правовідносини, що виникають з цього Договору або пов'язані із ним, в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w:t>
      </w:r>
      <w:r w:rsidRPr="00B30865">
        <w:rPr>
          <w:color w:val="000000"/>
          <w:sz w:val="24"/>
          <w:szCs w:val="24"/>
        </w:rPr>
        <w:t>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448A3ACA" w14:textId="03F6EB98" w:rsidR="00115E6B" w:rsidRPr="00115E6B" w:rsidRDefault="00B85F3F" w:rsidP="00115E6B">
      <w:pPr>
        <w:pStyle w:val="af6"/>
        <w:spacing w:before="0" w:line="240" w:lineRule="auto"/>
        <w:rPr>
          <w:rFonts w:ascii="Times New Roman" w:hAnsi="Times New Roman" w:cs="Times New Roman"/>
          <w:color w:val="auto"/>
          <w:sz w:val="24"/>
          <w:szCs w:val="24"/>
        </w:rPr>
      </w:pPr>
      <w:r>
        <w:rPr>
          <w:sz w:val="24"/>
          <w:szCs w:val="24"/>
        </w:rPr>
        <w:t>12.</w:t>
      </w:r>
      <w:r w:rsidR="00402EC1">
        <w:rPr>
          <w:sz w:val="24"/>
          <w:szCs w:val="24"/>
        </w:rPr>
        <w:t>12</w:t>
      </w:r>
      <w:r w:rsidR="004B7519" w:rsidRPr="00B30865">
        <w:rPr>
          <w:sz w:val="24"/>
          <w:szCs w:val="24"/>
        </w:rPr>
        <w:t xml:space="preserve">. </w:t>
      </w:r>
      <w:r w:rsidR="00115E6B" w:rsidRPr="00115E6B">
        <w:rPr>
          <w:rFonts w:ascii="Times New Roman" w:hAnsi="Times New Roman" w:cs="Times New Roman"/>
          <w:color w:val="auto"/>
          <w:sz w:val="24"/>
          <w:szCs w:val="24"/>
        </w:rPr>
        <w:t>На дату укладення цього Договору до нього додаються і є його невід’ємною частиною:</w:t>
      </w:r>
    </w:p>
    <w:p w14:paraId="05FE36C5" w14:textId="4CE6315F" w:rsidR="00115E6B" w:rsidRDefault="00115E6B" w:rsidP="00115E6B">
      <w:pPr>
        <w:widowControl w:val="0"/>
        <w:tabs>
          <w:tab w:val="left" w:pos="709"/>
        </w:tabs>
        <w:autoSpaceDE w:val="0"/>
        <w:autoSpaceDN w:val="0"/>
        <w:adjustRightInd w:val="0"/>
        <w:ind w:right="50" w:firstLine="709"/>
        <w:jc w:val="both"/>
        <w:rPr>
          <w:rFonts w:ascii="Times New Roman" w:hAnsi="Times New Roman"/>
          <w:spacing w:val="-1"/>
          <w:sz w:val="24"/>
          <w:szCs w:val="24"/>
        </w:rPr>
      </w:pPr>
      <w:r w:rsidRPr="00115E6B">
        <w:rPr>
          <w:rFonts w:ascii="Times New Roman" w:hAnsi="Times New Roman"/>
          <w:sz w:val="24"/>
          <w:szCs w:val="24"/>
        </w:rPr>
        <w:t xml:space="preserve">Додаток №1 – </w:t>
      </w:r>
      <w:r w:rsidRPr="00115E6B">
        <w:rPr>
          <w:rFonts w:ascii="Times New Roman" w:hAnsi="Times New Roman"/>
          <w:spacing w:val="-1"/>
          <w:sz w:val="24"/>
          <w:szCs w:val="24"/>
        </w:rPr>
        <w:t>Специфікація.</w:t>
      </w:r>
    </w:p>
    <w:p w14:paraId="3733F23C" w14:textId="5A16A8AB" w:rsidR="008751EE" w:rsidRPr="00115E6B" w:rsidRDefault="008751EE" w:rsidP="008751EE">
      <w:pPr>
        <w:widowControl w:val="0"/>
        <w:tabs>
          <w:tab w:val="left" w:pos="709"/>
        </w:tabs>
        <w:autoSpaceDE w:val="0"/>
        <w:autoSpaceDN w:val="0"/>
        <w:adjustRightInd w:val="0"/>
        <w:ind w:right="50" w:firstLine="709"/>
        <w:jc w:val="both"/>
        <w:rPr>
          <w:rFonts w:ascii="Times New Roman" w:hAnsi="Times New Roman"/>
          <w:spacing w:val="-1"/>
          <w:sz w:val="24"/>
          <w:szCs w:val="24"/>
        </w:rPr>
      </w:pPr>
      <w:r>
        <w:rPr>
          <w:rFonts w:ascii="Times New Roman" w:hAnsi="Times New Roman"/>
          <w:sz w:val="24"/>
          <w:szCs w:val="24"/>
        </w:rPr>
        <w:t>Додаток № 2</w:t>
      </w:r>
      <w:r w:rsidRPr="00115E6B">
        <w:rPr>
          <w:rFonts w:ascii="Times New Roman" w:hAnsi="Times New Roman"/>
          <w:sz w:val="24"/>
          <w:szCs w:val="24"/>
        </w:rPr>
        <w:t xml:space="preserve"> – </w:t>
      </w:r>
      <w:r>
        <w:rPr>
          <w:rFonts w:ascii="Times New Roman" w:hAnsi="Times New Roman"/>
          <w:spacing w:val="-1"/>
          <w:sz w:val="24"/>
          <w:szCs w:val="24"/>
        </w:rPr>
        <w:t>Повідомлення про рекламацію (Зразок)</w:t>
      </w:r>
      <w:r w:rsidRPr="00115E6B">
        <w:rPr>
          <w:rFonts w:ascii="Times New Roman" w:hAnsi="Times New Roman"/>
          <w:spacing w:val="-1"/>
          <w:sz w:val="24"/>
          <w:szCs w:val="24"/>
        </w:rPr>
        <w:t>.</w:t>
      </w:r>
    </w:p>
    <w:p w14:paraId="231E771C" w14:textId="4A73C165" w:rsidR="003436E2" w:rsidRDefault="003436E2" w:rsidP="003436E2">
      <w:pPr>
        <w:ind w:firstLine="708"/>
        <w:jc w:val="center"/>
        <w:rPr>
          <w:rFonts w:ascii="Times New Roman" w:hAnsi="Times New Roman"/>
          <w:b/>
          <w:sz w:val="24"/>
          <w:szCs w:val="24"/>
        </w:rPr>
      </w:pPr>
      <w:r w:rsidRPr="00B30865">
        <w:rPr>
          <w:rFonts w:ascii="Times New Roman" w:hAnsi="Times New Roman"/>
          <w:b/>
          <w:sz w:val="24"/>
          <w:szCs w:val="24"/>
        </w:rPr>
        <w:t>13. АДРЕСИ ТА БАНКІВСЬКІ РЕКВІЗИТИ  СТОРІН:</w:t>
      </w:r>
    </w:p>
    <w:tbl>
      <w:tblPr>
        <w:tblW w:w="10314" w:type="dxa"/>
        <w:tblLayout w:type="fixed"/>
        <w:tblLook w:val="0000" w:firstRow="0" w:lastRow="0" w:firstColumn="0" w:lastColumn="0" w:noHBand="0" w:noVBand="0"/>
      </w:tblPr>
      <w:tblGrid>
        <w:gridCol w:w="5211"/>
        <w:gridCol w:w="5103"/>
      </w:tblGrid>
      <w:tr w:rsidR="003436E2" w:rsidRPr="00B30865" w14:paraId="31864671" w14:textId="77777777" w:rsidTr="004A77D2">
        <w:tc>
          <w:tcPr>
            <w:tcW w:w="5211" w:type="dxa"/>
            <w:shd w:val="clear" w:color="auto" w:fill="auto"/>
          </w:tcPr>
          <w:p w14:paraId="62CC3879" w14:textId="77777777" w:rsidR="003436E2" w:rsidRPr="00B30865" w:rsidRDefault="003436E2" w:rsidP="004A77D2">
            <w:pPr>
              <w:jc w:val="center"/>
              <w:rPr>
                <w:b/>
                <w:sz w:val="24"/>
                <w:szCs w:val="24"/>
              </w:rPr>
            </w:pPr>
            <w:r w:rsidRPr="00B30865">
              <w:rPr>
                <w:b/>
                <w:sz w:val="24"/>
                <w:szCs w:val="24"/>
              </w:rPr>
              <w:t>ПОСТАЧАЛЬНИК</w:t>
            </w:r>
          </w:p>
        </w:tc>
        <w:tc>
          <w:tcPr>
            <w:tcW w:w="5103" w:type="dxa"/>
            <w:shd w:val="clear" w:color="auto" w:fill="auto"/>
          </w:tcPr>
          <w:p w14:paraId="4F9F68DA" w14:textId="77777777" w:rsidR="003436E2" w:rsidRPr="00B30865" w:rsidRDefault="003436E2" w:rsidP="004A77D2">
            <w:pPr>
              <w:jc w:val="center"/>
              <w:rPr>
                <w:b/>
                <w:sz w:val="24"/>
                <w:szCs w:val="24"/>
              </w:rPr>
            </w:pPr>
            <w:r w:rsidRPr="00B30865">
              <w:rPr>
                <w:b/>
                <w:sz w:val="24"/>
                <w:szCs w:val="24"/>
              </w:rPr>
              <w:t>ПОКУПЕЦЬ</w:t>
            </w:r>
          </w:p>
        </w:tc>
      </w:tr>
      <w:tr w:rsidR="003436E2" w:rsidRPr="00B30865" w14:paraId="5A8DDEB4" w14:textId="77777777" w:rsidTr="004A77D2">
        <w:trPr>
          <w:trHeight w:val="2338"/>
        </w:trPr>
        <w:tc>
          <w:tcPr>
            <w:tcW w:w="5211" w:type="dxa"/>
            <w:shd w:val="clear" w:color="auto" w:fill="auto"/>
          </w:tcPr>
          <w:p w14:paraId="39991C81" w14:textId="37769678" w:rsidR="00DF506A" w:rsidRPr="00B30865" w:rsidRDefault="00267D6D" w:rsidP="00DF506A">
            <w:pPr>
              <w:numPr>
                <w:ilvl w:val="12"/>
                <w:numId w:val="0"/>
              </w:numPr>
              <w:jc w:val="center"/>
              <w:rPr>
                <w:rFonts w:ascii="Times New Roman" w:hAnsi="Times New Roman"/>
                <w:b/>
                <w:sz w:val="24"/>
                <w:szCs w:val="24"/>
              </w:rPr>
            </w:pPr>
            <w:r w:rsidRPr="00B30865">
              <w:rPr>
                <w:rFonts w:ascii="Times New Roman" w:hAnsi="Times New Roman"/>
                <w:b/>
                <w:sz w:val="24"/>
                <w:szCs w:val="24"/>
              </w:rPr>
              <w:t xml:space="preserve">ТОВ </w:t>
            </w:r>
            <w:r w:rsidR="00DF506A" w:rsidRPr="00B30865">
              <w:rPr>
                <w:rFonts w:ascii="Times New Roman" w:hAnsi="Times New Roman"/>
                <w:b/>
                <w:sz w:val="24"/>
                <w:szCs w:val="24"/>
              </w:rPr>
              <w:t>«</w:t>
            </w:r>
            <w:r w:rsidR="00182C87">
              <w:rPr>
                <w:rFonts w:ascii="Times New Roman" w:hAnsi="Times New Roman"/>
                <w:b/>
                <w:sz w:val="24"/>
                <w:szCs w:val="24"/>
              </w:rPr>
              <w:t>ІЗОКОМ УКРАЇНА</w:t>
            </w:r>
            <w:r w:rsidR="00DF506A" w:rsidRPr="00B30865">
              <w:rPr>
                <w:rFonts w:ascii="Times New Roman" w:hAnsi="Times New Roman"/>
                <w:b/>
                <w:sz w:val="24"/>
                <w:szCs w:val="24"/>
              </w:rPr>
              <w:t>»</w:t>
            </w:r>
          </w:p>
          <w:p w14:paraId="645B7A37" w14:textId="77777777" w:rsidR="00182C87" w:rsidRPr="00505C9E" w:rsidRDefault="00182C87" w:rsidP="00182C87">
            <w:pPr>
              <w:tabs>
                <w:tab w:val="left" w:pos="0"/>
              </w:tabs>
              <w:rPr>
                <w:rFonts w:ascii="Times New Roman" w:hAnsi="Times New Roman"/>
                <w:sz w:val="24"/>
                <w:szCs w:val="24"/>
              </w:rPr>
            </w:pPr>
            <w:r w:rsidRPr="00505C9E">
              <w:rPr>
                <w:rFonts w:ascii="Times New Roman" w:hAnsi="Times New Roman"/>
                <w:b/>
                <w:sz w:val="24"/>
                <w:szCs w:val="24"/>
              </w:rPr>
              <w:t xml:space="preserve">Юридична адреса: </w:t>
            </w:r>
            <w:r w:rsidRPr="00505C9E">
              <w:rPr>
                <w:rFonts w:ascii="Times New Roman" w:hAnsi="Times New Roman"/>
                <w:sz w:val="24"/>
                <w:szCs w:val="24"/>
              </w:rPr>
              <w:t>01054, м. Київ,</w:t>
            </w:r>
          </w:p>
          <w:p w14:paraId="246C8685" w14:textId="77777777" w:rsidR="00182C87" w:rsidRPr="00505C9E" w:rsidRDefault="00182C87" w:rsidP="00182C87">
            <w:pPr>
              <w:tabs>
                <w:tab w:val="left" w:pos="0"/>
              </w:tabs>
              <w:rPr>
                <w:rFonts w:ascii="Times New Roman" w:hAnsi="Times New Roman"/>
                <w:sz w:val="24"/>
                <w:szCs w:val="24"/>
              </w:rPr>
            </w:pPr>
            <w:r w:rsidRPr="00505C9E">
              <w:rPr>
                <w:rFonts w:ascii="Times New Roman" w:hAnsi="Times New Roman"/>
                <w:sz w:val="24"/>
                <w:szCs w:val="24"/>
              </w:rPr>
              <w:t>вул. Ярославів Вал, 13/2 літ. Б</w:t>
            </w:r>
          </w:p>
          <w:p w14:paraId="72715D6D" w14:textId="77777777" w:rsidR="00182C87" w:rsidRDefault="00182C87" w:rsidP="00182C87">
            <w:pPr>
              <w:tabs>
                <w:tab w:val="left" w:pos="0"/>
              </w:tabs>
              <w:rPr>
                <w:rFonts w:ascii="Times New Roman" w:hAnsi="Times New Roman"/>
                <w:sz w:val="24"/>
                <w:szCs w:val="24"/>
              </w:rPr>
            </w:pPr>
            <w:r w:rsidRPr="00505C9E">
              <w:rPr>
                <w:rFonts w:ascii="Times New Roman" w:hAnsi="Times New Roman"/>
                <w:b/>
                <w:sz w:val="24"/>
                <w:szCs w:val="24"/>
              </w:rPr>
              <w:t>Поштова адреса:</w:t>
            </w:r>
            <w:r w:rsidRPr="00505C9E">
              <w:rPr>
                <w:rFonts w:ascii="Times New Roman" w:hAnsi="Times New Roman"/>
                <w:sz w:val="24"/>
                <w:szCs w:val="24"/>
              </w:rPr>
              <w:t xml:space="preserve"> </w:t>
            </w:r>
            <w:r w:rsidRPr="00CB2A42">
              <w:rPr>
                <w:rFonts w:ascii="Times New Roman" w:hAnsi="Times New Roman"/>
                <w:sz w:val="24"/>
                <w:szCs w:val="24"/>
              </w:rPr>
              <w:t>0209</w:t>
            </w:r>
            <w:r>
              <w:rPr>
                <w:rFonts w:ascii="Times New Roman" w:hAnsi="Times New Roman"/>
                <w:sz w:val="24"/>
                <w:szCs w:val="24"/>
              </w:rPr>
              <w:t>5, м. Київ,</w:t>
            </w:r>
          </w:p>
          <w:p w14:paraId="021A18E2" w14:textId="29C50B00" w:rsidR="00182C87" w:rsidRDefault="00182C87" w:rsidP="00182C87">
            <w:pPr>
              <w:tabs>
                <w:tab w:val="left" w:pos="0"/>
              </w:tabs>
              <w:rPr>
                <w:rFonts w:ascii="Times New Roman" w:hAnsi="Times New Roman"/>
                <w:sz w:val="24"/>
                <w:szCs w:val="24"/>
              </w:rPr>
            </w:pPr>
            <w:r>
              <w:rPr>
                <w:rFonts w:ascii="Times New Roman" w:hAnsi="Times New Roman"/>
                <w:sz w:val="24"/>
                <w:szCs w:val="24"/>
              </w:rPr>
              <w:t>вул. Срібнокільська, 1 к. 269</w:t>
            </w:r>
          </w:p>
          <w:p w14:paraId="3E395A5D" w14:textId="77777777" w:rsidR="00182C87" w:rsidRDefault="00182C87" w:rsidP="00182C87">
            <w:pPr>
              <w:tabs>
                <w:tab w:val="left" w:pos="0"/>
              </w:tabs>
              <w:rPr>
                <w:rFonts w:ascii="Times New Roman" w:hAnsi="Times New Roman"/>
              </w:rPr>
            </w:pPr>
            <w:r w:rsidRPr="00505C9E">
              <w:rPr>
                <w:rFonts w:ascii="Times New Roman" w:hAnsi="Times New Roman"/>
                <w:b/>
                <w:sz w:val="24"/>
                <w:szCs w:val="24"/>
              </w:rPr>
              <w:t>IBAN:</w:t>
            </w:r>
            <w:r w:rsidRPr="00505C9E">
              <w:rPr>
                <w:rFonts w:ascii="Times New Roman" w:hAnsi="Times New Roman"/>
                <w:sz w:val="24"/>
                <w:szCs w:val="24"/>
              </w:rPr>
              <w:t xml:space="preserve"> </w:t>
            </w:r>
            <w:r w:rsidRPr="003002AC">
              <w:rPr>
                <w:rFonts w:ascii="Times New Roman" w:hAnsi="Times New Roman"/>
              </w:rPr>
              <w:t>UA603052990000026005026809948</w:t>
            </w:r>
          </w:p>
          <w:p w14:paraId="394C6779" w14:textId="77777777" w:rsidR="00182C87" w:rsidRDefault="00182C87" w:rsidP="00182C87">
            <w:pPr>
              <w:tabs>
                <w:tab w:val="left" w:pos="0"/>
              </w:tabs>
              <w:rPr>
                <w:rFonts w:ascii="Times New Roman" w:hAnsi="Times New Roman"/>
              </w:rPr>
            </w:pPr>
            <w:r w:rsidRPr="003002AC">
              <w:rPr>
                <w:rFonts w:ascii="Times New Roman" w:hAnsi="Times New Roman"/>
              </w:rPr>
              <w:t>в</w:t>
            </w:r>
            <w:r>
              <w:rPr>
                <w:rFonts w:ascii="Times New Roman" w:hAnsi="Times New Roman"/>
              </w:rPr>
              <w:t xml:space="preserve"> </w:t>
            </w:r>
            <w:r w:rsidRPr="00505C9E">
              <w:rPr>
                <w:rFonts w:ascii="Times New Roman" w:hAnsi="Times New Roman"/>
              </w:rPr>
              <w:t>ПАО КБ «ПРИВАТБАНК»</w:t>
            </w:r>
          </w:p>
          <w:p w14:paraId="432A5497" w14:textId="77777777" w:rsidR="00182C87" w:rsidRPr="00505C9E" w:rsidRDefault="00182C87" w:rsidP="00182C87">
            <w:pPr>
              <w:tabs>
                <w:tab w:val="left" w:pos="0"/>
              </w:tabs>
              <w:rPr>
                <w:rFonts w:ascii="Times New Roman" w:hAnsi="Times New Roman"/>
              </w:rPr>
            </w:pPr>
            <w:r w:rsidRPr="003002AC">
              <w:rPr>
                <w:rFonts w:ascii="Times New Roman" w:hAnsi="Times New Roman"/>
                <w:b/>
              </w:rPr>
              <w:t>МФО</w:t>
            </w:r>
            <w:r>
              <w:rPr>
                <w:rFonts w:ascii="Times New Roman" w:hAnsi="Times New Roman"/>
              </w:rPr>
              <w:t xml:space="preserve"> </w:t>
            </w:r>
            <w:r w:rsidRPr="003002AC">
              <w:rPr>
                <w:rFonts w:ascii="Times New Roman" w:hAnsi="Times New Roman"/>
              </w:rPr>
              <w:t>305299</w:t>
            </w:r>
          </w:p>
          <w:p w14:paraId="49FBF135" w14:textId="77777777" w:rsidR="00182C87" w:rsidRPr="00505C9E" w:rsidRDefault="00182C87" w:rsidP="00182C87">
            <w:pPr>
              <w:tabs>
                <w:tab w:val="left" w:pos="0"/>
              </w:tabs>
              <w:rPr>
                <w:rFonts w:ascii="Times New Roman" w:hAnsi="Times New Roman"/>
              </w:rPr>
            </w:pPr>
            <w:r w:rsidRPr="00505C9E">
              <w:rPr>
                <w:rFonts w:ascii="Times New Roman" w:hAnsi="Times New Roman"/>
                <w:b/>
                <w:sz w:val="24"/>
                <w:szCs w:val="24"/>
              </w:rPr>
              <w:t>Код ЄДРПОУ</w:t>
            </w:r>
            <w:r w:rsidRPr="00505C9E">
              <w:rPr>
                <w:rFonts w:ascii="Times New Roman" w:hAnsi="Times New Roman"/>
                <w:sz w:val="24"/>
                <w:szCs w:val="24"/>
              </w:rPr>
              <w:t xml:space="preserve"> </w:t>
            </w:r>
            <w:r w:rsidRPr="00505C9E">
              <w:rPr>
                <w:rFonts w:ascii="Times New Roman" w:hAnsi="Times New Roman"/>
              </w:rPr>
              <w:t>43206711</w:t>
            </w:r>
          </w:p>
          <w:p w14:paraId="61615B9D" w14:textId="77777777" w:rsidR="00182C87" w:rsidRPr="00505C9E" w:rsidRDefault="00182C87" w:rsidP="00182C87">
            <w:pPr>
              <w:tabs>
                <w:tab w:val="left" w:pos="71"/>
              </w:tabs>
              <w:jc w:val="both"/>
              <w:rPr>
                <w:rFonts w:ascii="Times New Roman" w:hAnsi="Times New Roman"/>
                <w:sz w:val="24"/>
                <w:szCs w:val="24"/>
              </w:rPr>
            </w:pPr>
            <w:r w:rsidRPr="00505C9E">
              <w:rPr>
                <w:rFonts w:ascii="Times New Roman" w:hAnsi="Times New Roman"/>
                <w:b/>
                <w:sz w:val="24"/>
                <w:szCs w:val="24"/>
              </w:rPr>
              <w:t>ІПН</w:t>
            </w:r>
            <w:r w:rsidRPr="00505C9E">
              <w:rPr>
                <w:rFonts w:ascii="Times New Roman" w:hAnsi="Times New Roman"/>
                <w:sz w:val="24"/>
                <w:szCs w:val="24"/>
              </w:rPr>
              <w:t xml:space="preserve"> </w:t>
            </w:r>
            <w:r w:rsidRPr="00505C9E">
              <w:rPr>
                <w:rFonts w:ascii="Times New Roman" w:hAnsi="Times New Roman"/>
              </w:rPr>
              <w:t>432067126596</w:t>
            </w:r>
          </w:p>
          <w:p w14:paraId="6F047C4F" w14:textId="77777777" w:rsidR="00182C87" w:rsidRPr="00505C9E" w:rsidRDefault="00182C87" w:rsidP="00182C87">
            <w:pPr>
              <w:numPr>
                <w:ilvl w:val="12"/>
                <w:numId w:val="0"/>
              </w:numPr>
              <w:rPr>
                <w:rFonts w:ascii="Times New Roman" w:hAnsi="Times New Roman"/>
                <w:sz w:val="24"/>
                <w:szCs w:val="24"/>
              </w:rPr>
            </w:pPr>
            <w:r w:rsidRPr="00505C9E">
              <w:rPr>
                <w:rFonts w:ascii="Times New Roman" w:hAnsi="Times New Roman"/>
                <w:sz w:val="24"/>
                <w:szCs w:val="24"/>
              </w:rPr>
              <w:t>Тел.: +38(098) 486-66-52</w:t>
            </w:r>
          </w:p>
          <w:p w14:paraId="1A21E095" w14:textId="77777777" w:rsidR="00182C87" w:rsidRPr="00505C9E" w:rsidRDefault="00182C87" w:rsidP="00182C87">
            <w:pPr>
              <w:numPr>
                <w:ilvl w:val="12"/>
                <w:numId w:val="0"/>
              </w:numPr>
              <w:rPr>
                <w:rFonts w:ascii="Times New Roman" w:hAnsi="Times New Roman"/>
                <w:color w:val="FF0000"/>
                <w:sz w:val="23"/>
                <w:szCs w:val="23"/>
              </w:rPr>
            </w:pPr>
            <w:r w:rsidRPr="00505C9E">
              <w:rPr>
                <w:rFonts w:ascii="Times New Roman" w:hAnsi="Times New Roman"/>
                <w:sz w:val="24"/>
                <w:szCs w:val="24"/>
              </w:rPr>
              <w:t xml:space="preserve">e-mail </w:t>
            </w:r>
            <w:hyperlink r:id="rId10" w:history="1">
              <w:r w:rsidRPr="00505C9E">
                <w:rPr>
                  <w:rStyle w:val="af5"/>
                  <w:sz w:val="24"/>
                  <w:szCs w:val="24"/>
                </w:rPr>
                <w:t>admin@izocom.com.ua</w:t>
              </w:r>
            </w:hyperlink>
            <w:r w:rsidRPr="00505C9E">
              <w:rPr>
                <w:rFonts w:ascii="Times New Roman" w:hAnsi="Times New Roman"/>
                <w:sz w:val="23"/>
                <w:szCs w:val="23"/>
              </w:rPr>
              <w:t xml:space="preserve"> </w:t>
            </w:r>
          </w:p>
          <w:p w14:paraId="20B16D9A" w14:textId="77777777" w:rsidR="00182C87" w:rsidRPr="0075703A" w:rsidRDefault="00182C87" w:rsidP="00182C87"/>
          <w:p w14:paraId="310632D1" w14:textId="0BEE764F" w:rsidR="00DF19CD" w:rsidRDefault="00DF19CD" w:rsidP="00DF19CD">
            <w:pPr>
              <w:numPr>
                <w:ilvl w:val="12"/>
                <w:numId w:val="0"/>
              </w:numPr>
              <w:rPr>
                <w:color w:val="FF0000"/>
                <w:sz w:val="23"/>
                <w:szCs w:val="23"/>
              </w:rPr>
            </w:pPr>
          </w:p>
          <w:p w14:paraId="1D5BEA47" w14:textId="72E6792B" w:rsidR="00DF19CD" w:rsidRDefault="00DF19CD" w:rsidP="00DF19CD">
            <w:pPr>
              <w:numPr>
                <w:ilvl w:val="12"/>
                <w:numId w:val="0"/>
              </w:numPr>
              <w:rPr>
                <w:b/>
                <w:sz w:val="24"/>
                <w:szCs w:val="24"/>
              </w:rPr>
            </w:pPr>
          </w:p>
          <w:p w14:paraId="0EC36913" w14:textId="74CD773F" w:rsidR="000C14F9" w:rsidRDefault="000C14F9" w:rsidP="00DF19CD">
            <w:pPr>
              <w:numPr>
                <w:ilvl w:val="12"/>
                <w:numId w:val="0"/>
              </w:numPr>
              <w:rPr>
                <w:b/>
                <w:sz w:val="24"/>
                <w:szCs w:val="24"/>
              </w:rPr>
            </w:pPr>
          </w:p>
          <w:p w14:paraId="0964B4B6" w14:textId="77777777" w:rsidR="00BD7EA7" w:rsidRDefault="00BD7EA7" w:rsidP="00DF19CD">
            <w:pPr>
              <w:numPr>
                <w:ilvl w:val="12"/>
                <w:numId w:val="0"/>
              </w:numPr>
              <w:rPr>
                <w:b/>
                <w:sz w:val="24"/>
                <w:szCs w:val="24"/>
              </w:rPr>
            </w:pPr>
          </w:p>
          <w:p w14:paraId="782DE426" w14:textId="7286C168" w:rsidR="00DF506A" w:rsidRPr="00DF19CD" w:rsidRDefault="00DF506A" w:rsidP="00182C87">
            <w:pPr>
              <w:numPr>
                <w:ilvl w:val="12"/>
                <w:numId w:val="0"/>
              </w:numPr>
              <w:rPr>
                <w:color w:val="FF0000"/>
                <w:sz w:val="23"/>
                <w:szCs w:val="23"/>
              </w:rPr>
            </w:pPr>
            <w:r w:rsidRPr="00B30865">
              <w:rPr>
                <w:b/>
                <w:sz w:val="24"/>
                <w:szCs w:val="24"/>
              </w:rPr>
              <w:t xml:space="preserve">Директор ______________ </w:t>
            </w:r>
            <w:r w:rsidR="00182C87">
              <w:rPr>
                <w:b/>
                <w:sz w:val="24"/>
                <w:szCs w:val="24"/>
              </w:rPr>
              <w:t>Ю.В. Найчук</w:t>
            </w:r>
          </w:p>
        </w:tc>
        <w:tc>
          <w:tcPr>
            <w:tcW w:w="5103" w:type="dxa"/>
            <w:shd w:val="clear" w:color="auto" w:fill="auto"/>
          </w:tcPr>
          <w:p w14:paraId="0662801F" w14:textId="76856125" w:rsidR="00BD7EA7" w:rsidRPr="00BD7EA7" w:rsidRDefault="00123653" w:rsidP="00BD7EA7">
            <w:pPr>
              <w:rPr>
                <w:rFonts w:ascii="Times New Roman" w:hAnsi="Times New Roman"/>
                <w:b/>
                <w:sz w:val="22"/>
                <w:szCs w:val="22"/>
              </w:rPr>
            </w:pPr>
            <w:r>
              <w:rPr>
                <w:rFonts w:ascii="Times New Roman" w:hAnsi="Times New Roman"/>
                <w:b/>
                <w:sz w:val="22"/>
                <w:szCs w:val="22"/>
              </w:rPr>
              <w:t>___</w:t>
            </w:r>
            <w:r w:rsidR="00BD7EA7" w:rsidRPr="00BD7EA7">
              <w:rPr>
                <w:rFonts w:ascii="Times New Roman" w:hAnsi="Times New Roman"/>
                <w:b/>
                <w:sz w:val="22"/>
                <w:szCs w:val="22"/>
              </w:rPr>
              <w:t xml:space="preserve"> «</w:t>
            </w:r>
            <w:r>
              <w:rPr>
                <w:rFonts w:ascii="Times New Roman" w:hAnsi="Times New Roman"/>
                <w:b/>
                <w:sz w:val="22"/>
                <w:szCs w:val="22"/>
              </w:rPr>
              <w:t>___________________________</w:t>
            </w:r>
            <w:r w:rsidR="00BD7EA7" w:rsidRPr="00BD7EA7">
              <w:rPr>
                <w:rFonts w:ascii="Times New Roman" w:hAnsi="Times New Roman"/>
                <w:b/>
                <w:sz w:val="22"/>
                <w:szCs w:val="22"/>
              </w:rPr>
              <w:t>»</w:t>
            </w:r>
          </w:p>
          <w:p w14:paraId="3ED2A28A" w14:textId="19F1B3EF" w:rsidR="00BD7EA7" w:rsidRPr="00BD7EA7" w:rsidRDefault="00BD7EA7" w:rsidP="00BD7EA7">
            <w:pPr>
              <w:rPr>
                <w:rFonts w:ascii="Times New Roman" w:hAnsi="Times New Roman"/>
                <w:sz w:val="22"/>
                <w:szCs w:val="22"/>
                <w:lang w:val="ru-RU"/>
              </w:rPr>
            </w:pPr>
            <w:r w:rsidRPr="00BD7EA7">
              <w:rPr>
                <w:rFonts w:ascii="Times New Roman" w:hAnsi="Times New Roman"/>
                <w:b/>
                <w:sz w:val="22"/>
                <w:szCs w:val="22"/>
              </w:rPr>
              <w:t>Юридична адреса</w:t>
            </w:r>
            <w:r w:rsidRPr="00BD7EA7">
              <w:rPr>
                <w:rFonts w:ascii="Times New Roman" w:hAnsi="Times New Roman"/>
                <w:sz w:val="22"/>
                <w:szCs w:val="22"/>
              </w:rPr>
              <w:t>:</w:t>
            </w:r>
            <w:r w:rsidRPr="00BD7EA7">
              <w:rPr>
                <w:rFonts w:ascii="Times New Roman" w:hAnsi="Times New Roman"/>
                <w:sz w:val="22"/>
                <w:szCs w:val="22"/>
                <w:lang w:val="ru-RU"/>
              </w:rPr>
              <w:t xml:space="preserve"> </w:t>
            </w:r>
            <w:r w:rsidR="00123653">
              <w:rPr>
                <w:rFonts w:ascii="Times New Roman" w:hAnsi="Times New Roman"/>
                <w:sz w:val="22"/>
                <w:szCs w:val="22"/>
                <w:lang w:val="ru-RU"/>
              </w:rPr>
              <w:t>_______________</w:t>
            </w:r>
          </w:p>
          <w:p w14:paraId="31B26785" w14:textId="6C303A64" w:rsidR="00BD7EA7" w:rsidRPr="00905EA1" w:rsidRDefault="00BD7EA7" w:rsidP="00BD7EA7">
            <w:pPr>
              <w:rPr>
                <w:rFonts w:ascii="Times New Roman" w:hAnsi="Times New Roman"/>
                <w:sz w:val="22"/>
                <w:szCs w:val="22"/>
              </w:rPr>
            </w:pPr>
            <w:r w:rsidRPr="00BD7EA7">
              <w:rPr>
                <w:rFonts w:ascii="Times New Roman" w:hAnsi="Times New Roman"/>
                <w:b/>
                <w:sz w:val="22"/>
                <w:szCs w:val="22"/>
              </w:rPr>
              <w:t>Поштова адреса:</w:t>
            </w:r>
            <w:r w:rsidRPr="00BD7EA7">
              <w:rPr>
                <w:rFonts w:ascii="Times New Roman" w:hAnsi="Times New Roman"/>
                <w:sz w:val="22"/>
                <w:szCs w:val="22"/>
              </w:rPr>
              <w:t xml:space="preserve"> </w:t>
            </w:r>
            <w:r w:rsidR="00123653">
              <w:rPr>
                <w:rFonts w:ascii="Times New Roman" w:hAnsi="Times New Roman"/>
                <w:sz w:val="22"/>
                <w:szCs w:val="22"/>
              </w:rPr>
              <w:t>________________</w:t>
            </w:r>
          </w:p>
          <w:p w14:paraId="2EC6D474" w14:textId="1BE00A13" w:rsidR="00BD7EA7" w:rsidRPr="00BD7EA7" w:rsidRDefault="00BD7EA7" w:rsidP="00BD7EA7">
            <w:pPr>
              <w:rPr>
                <w:rFonts w:ascii="Times New Roman" w:hAnsi="Times New Roman"/>
                <w:sz w:val="22"/>
                <w:szCs w:val="22"/>
              </w:rPr>
            </w:pPr>
            <w:r w:rsidRPr="00123653">
              <w:rPr>
                <w:rFonts w:ascii="Times New Roman" w:hAnsi="Times New Roman"/>
                <w:b/>
                <w:sz w:val="22"/>
                <w:szCs w:val="22"/>
              </w:rPr>
              <w:t>Код ЄДРПОУ</w:t>
            </w:r>
            <w:r w:rsidRPr="00BD7EA7">
              <w:rPr>
                <w:rFonts w:ascii="Times New Roman" w:hAnsi="Times New Roman"/>
                <w:sz w:val="22"/>
                <w:szCs w:val="22"/>
              </w:rPr>
              <w:t xml:space="preserve"> </w:t>
            </w:r>
            <w:r w:rsidR="00123653">
              <w:rPr>
                <w:rFonts w:ascii="Times New Roman" w:hAnsi="Times New Roman"/>
                <w:sz w:val="22"/>
                <w:szCs w:val="22"/>
              </w:rPr>
              <w:t>___________________</w:t>
            </w:r>
          </w:p>
          <w:p w14:paraId="0B7DDC79" w14:textId="2949721F" w:rsidR="00BD7EA7" w:rsidRPr="00BD7EA7" w:rsidRDefault="00BD7EA7" w:rsidP="00BD7EA7">
            <w:pPr>
              <w:tabs>
                <w:tab w:val="left" w:pos="0"/>
                <w:tab w:val="left" w:pos="284"/>
              </w:tabs>
              <w:rPr>
                <w:rFonts w:ascii="Times New Roman" w:hAnsi="Times New Roman"/>
                <w:snapToGrid w:val="0"/>
                <w:sz w:val="22"/>
                <w:szCs w:val="22"/>
              </w:rPr>
            </w:pPr>
            <w:r w:rsidRPr="00BD7EA7">
              <w:rPr>
                <w:rFonts w:ascii="Times New Roman" w:hAnsi="Times New Roman"/>
                <w:b/>
                <w:sz w:val="22"/>
                <w:szCs w:val="22"/>
                <w:lang w:val="en-US"/>
              </w:rPr>
              <w:t>IBAN</w:t>
            </w:r>
            <w:r w:rsidRPr="00905EA1">
              <w:rPr>
                <w:rFonts w:ascii="Times New Roman" w:hAnsi="Times New Roman"/>
                <w:b/>
                <w:sz w:val="22"/>
                <w:szCs w:val="22"/>
              </w:rPr>
              <w:t xml:space="preserve">: </w:t>
            </w:r>
            <w:r w:rsidR="00123653">
              <w:rPr>
                <w:rFonts w:ascii="Times New Roman" w:hAnsi="Times New Roman"/>
                <w:snapToGrid w:val="0"/>
                <w:sz w:val="22"/>
                <w:szCs w:val="22"/>
              </w:rPr>
              <w:t>__________________________</w:t>
            </w:r>
          </w:p>
          <w:p w14:paraId="1D40DB9A" w14:textId="55746878" w:rsidR="00BD7EA7" w:rsidRPr="00BD7EA7" w:rsidRDefault="00123653" w:rsidP="00BD7EA7">
            <w:pPr>
              <w:rPr>
                <w:rFonts w:ascii="Times New Roman" w:hAnsi="Times New Roman"/>
                <w:sz w:val="22"/>
                <w:szCs w:val="22"/>
              </w:rPr>
            </w:pPr>
            <w:r>
              <w:rPr>
                <w:rFonts w:ascii="Times New Roman" w:hAnsi="Times New Roman"/>
                <w:sz w:val="22"/>
                <w:szCs w:val="22"/>
              </w:rPr>
              <w:t>в __________</w:t>
            </w:r>
            <w:r w:rsidR="00BD7EA7" w:rsidRPr="00BD7EA7">
              <w:rPr>
                <w:rFonts w:ascii="Times New Roman" w:hAnsi="Times New Roman"/>
                <w:sz w:val="22"/>
                <w:szCs w:val="22"/>
              </w:rPr>
              <w:t xml:space="preserve"> </w:t>
            </w:r>
            <w:r w:rsidR="00BD7EA7">
              <w:rPr>
                <w:rFonts w:ascii="Times New Roman" w:hAnsi="Times New Roman"/>
                <w:sz w:val="22"/>
                <w:szCs w:val="22"/>
              </w:rPr>
              <w:t xml:space="preserve"> </w:t>
            </w:r>
            <w:r w:rsidR="00BD7EA7" w:rsidRPr="00BD7EA7">
              <w:rPr>
                <w:rFonts w:ascii="Times New Roman" w:hAnsi="Times New Roman"/>
                <w:sz w:val="22"/>
                <w:szCs w:val="22"/>
              </w:rPr>
              <w:t xml:space="preserve">МФО </w:t>
            </w:r>
            <w:r>
              <w:rPr>
                <w:rFonts w:ascii="Times New Roman" w:hAnsi="Times New Roman"/>
                <w:sz w:val="22"/>
                <w:szCs w:val="22"/>
              </w:rPr>
              <w:t>______________</w:t>
            </w:r>
          </w:p>
          <w:p w14:paraId="13EC8E2F" w14:textId="3A3F7C51" w:rsidR="00BD7EA7" w:rsidRDefault="00BD7EA7" w:rsidP="00BD7EA7">
            <w:pPr>
              <w:rPr>
                <w:rFonts w:ascii="Times New Roman" w:hAnsi="Times New Roman"/>
                <w:sz w:val="22"/>
                <w:szCs w:val="22"/>
              </w:rPr>
            </w:pPr>
            <w:r w:rsidRPr="00BD7EA7">
              <w:rPr>
                <w:rFonts w:ascii="Times New Roman" w:hAnsi="Times New Roman"/>
                <w:sz w:val="22"/>
                <w:szCs w:val="22"/>
              </w:rPr>
              <w:t xml:space="preserve">ІПН </w:t>
            </w:r>
            <w:r w:rsidR="00123653">
              <w:rPr>
                <w:rFonts w:ascii="Times New Roman" w:hAnsi="Times New Roman"/>
                <w:sz w:val="22"/>
                <w:szCs w:val="22"/>
              </w:rPr>
              <w:t>____________________________</w:t>
            </w:r>
          </w:p>
          <w:p w14:paraId="685F5FFE" w14:textId="795EAB23" w:rsidR="00BD7EA7" w:rsidRPr="00905EA1" w:rsidRDefault="00BD7EA7" w:rsidP="00BD7EA7">
            <w:pPr>
              <w:rPr>
                <w:rFonts w:ascii="Times New Roman" w:hAnsi="Times New Roman"/>
                <w:sz w:val="22"/>
                <w:szCs w:val="22"/>
              </w:rPr>
            </w:pPr>
            <w:r w:rsidRPr="00BD7EA7">
              <w:rPr>
                <w:rFonts w:ascii="Times New Roman" w:hAnsi="Times New Roman"/>
                <w:sz w:val="22"/>
                <w:szCs w:val="22"/>
              </w:rPr>
              <w:t>Тел./факс (</w:t>
            </w:r>
            <w:r w:rsidR="00123653">
              <w:rPr>
                <w:rFonts w:ascii="Times New Roman" w:hAnsi="Times New Roman"/>
                <w:sz w:val="22"/>
                <w:szCs w:val="22"/>
              </w:rPr>
              <w:t>______)________________</w:t>
            </w:r>
          </w:p>
          <w:p w14:paraId="5C3574FE" w14:textId="3D589584" w:rsidR="00BD7EA7" w:rsidRDefault="00123653" w:rsidP="00BD7EA7">
            <w:pPr>
              <w:rPr>
                <w:rFonts w:ascii="Times New Roman" w:hAnsi="Times New Roman"/>
                <w:sz w:val="22"/>
                <w:szCs w:val="22"/>
              </w:rPr>
            </w:pPr>
            <w:r>
              <w:rPr>
                <w:rFonts w:ascii="Times New Roman" w:hAnsi="Times New Roman"/>
                <w:sz w:val="22"/>
                <w:szCs w:val="22"/>
              </w:rPr>
              <w:t>е</w:t>
            </w:r>
            <w:r w:rsidR="00BD7EA7" w:rsidRPr="00BD7EA7">
              <w:rPr>
                <w:rFonts w:ascii="Times New Roman" w:hAnsi="Times New Roman"/>
                <w:sz w:val="22"/>
                <w:szCs w:val="22"/>
              </w:rPr>
              <w:t>-</w:t>
            </w:r>
            <w:r>
              <w:rPr>
                <w:rFonts w:ascii="Times New Roman" w:hAnsi="Times New Roman"/>
                <w:sz w:val="22"/>
                <w:szCs w:val="22"/>
                <w:lang w:val="en-US"/>
              </w:rPr>
              <w:t>m</w:t>
            </w:r>
            <w:r w:rsidR="00BD7EA7" w:rsidRPr="00BD7EA7">
              <w:rPr>
                <w:rFonts w:ascii="Times New Roman" w:hAnsi="Times New Roman"/>
                <w:sz w:val="22"/>
                <w:szCs w:val="22"/>
              </w:rPr>
              <w:t xml:space="preserve">ail: </w:t>
            </w:r>
            <w:r>
              <w:t>____________________________</w:t>
            </w:r>
          </w:p>
          <w:p w14:paraId="71CB9DC7" w14:textId="48940EE8" w:rsidR="00BD7EA7" w:rsidRDefault="00BD7EA7" w:rsidP="00BD7EA7">
            <w:pPr>
              <w:rPr>
                <w:rFonts w:ascii="Times New Roman" w:hAnsi="Times New Roman"/>
                <w:sz w:val="22"/>
                <w:szCs w:val="22"/>
              </w:rPr>
            </w:pPr>
          </w:p>
          <w:p w14:paraId="730CC008" w14:textId="4B2FE65F" w:rsidR="00123653" w:rsidRDefault="00123653" w:rsidP="00BD7EA7">
            <w:pPr>
              <w:rPr>
                <w:rFonts w:ascii="Times New Roman" w:hAnsi="Times New Roman"/>
                <w:sz w:val="22"/>
                <w:szCs w:val="22"/>
              </w:rPr>
            </w:pPr>
          </w:p>
          <w:p w14:paraId="07A5A0E8" w14:textId="781AA850" w:rsidR="00123653" w:rsidRDefault="00123653" w:rsidP="00BD7EA7">
            <w:pPr>
              <w:rPr>
                <w:rFonts w:ascii="Times New Roman" w:hAnsi="Times New Roman"/>
                <w:sz w:val="22"/>
                <w:szCs w:val="22"/>
              </w:rPr>
            </w:pPr>
          </w:p>
          <w:p w14:paraId="31B80292" w14:textId="2E339B31" w:rsidR="00123653" w:rsidRDefault="00123653" w:rsidP="00BD7EA7">
            <w:pPr>
              <w:rPr>
                <w:rFonts w:ascii="Times New Roman" w:hAnsi="Times New Roman"/>
                <w:sz w:val="22"/>
                <w:szCs w:val="22"/>
              </w:rPr>
            </w:pPr>
          </w:p>
          <w:p w14:paraId="0CD58105" w14:textId="75C3449A" w:rsidR="00F30DA6" w:rsidRDefault="00F30DA6" w:rsidP="00BD7EA7">
            <w:pPr>
              <w:rPr>
                <w:rFonts w:ascii="Times New Roman" w:hAnsi="Times New Roman"/>
                <w:sz w:val="22"/>
                <w:szCs w:val="22"/>
              </w:rPr>
            </w:pPr>
          </w:p>
          <w:p w14:paraId="5F2BB317" w14:textId="0743C776" w:rsidR="00F30DA6" w:rsidRDefault="00F30DA6" w:rsidP="00BD7EA7">
            <w:pPr>
              <w:rPr>
                <w:rFonts w:ascii="Times New Roman" w:hAnsi="Times New Roman"/>
                <w:sz w:val="22"/>
                <w:szCs w:val="22"/>
              </w:rPr>
            </w:pPr>
          </w:p>
          <w:p w14:paraId="4E479FC8" w14:textId="2CC9920D" w:rsidR="00182C87" w:rsidRDefault="00182C87" w:rsidP="00BD7EA7">
            <w:pPr>
              <w:rPr>
                <w:rFonts w:ascii="Times New Roman" w:hAnsi="Times New Roman"/>
                <w:sz w:val="22"/>
                <w:szCs w:val="22"/>
              </w:rPr>
            </w:pPr>
          </w:p>
          <w:p w14:paraId="4BF4C0C2" w14:textId="0793A99F" w:rsidR="00182C87" w:rsidRDefault="00182C87" w:rsidP="00BD7EA7">
            <w:pPr>
              <w:rPr>
                <w:rFonts w:ascii="Times New Roman" w:hAnsi="Times New Roman"/>
                <w:sz w:val="22"/>
                <w:szCs w:val="22"/>
              </w:rPr>
            </w:pPr>
          </w:p>
          <w:p w14:paraId="46DEF5C1" w14:textId="77777777" w:rsidR="00182C87" w:rsidRPr="00BD7EA7" w:rsidRDefault="00182C87" w:rsidP="00BD7EA7">
            <w:pPr>
              <w:rPr>
                <w:rFonts w:ascii="Times New Roman" w:hAnsi="Times New Roman"/>
                <w:sz w:val="22"/>
                <w:szCs w:val="22"/>
              </w:rPr>
            </w:pPr>
          </w:p>
          <w:p w14:paraId="7B3C7CD5" w14:textId="439FA780" w:rsidR="00F34FE3" w:rsidRPr="00C34B43" w:rsidRDefault="00123653" w:rsidP="00123653">
            <w:pPr>
              <w:rPr>
                <w:sz w:val="24"/>
                <w:szCs w:val="24"/>
              </w:rPr>
            </w:pPr>
            <w:r>
              <w:rPr>
                <w:b/>
                <w:sz w:val="24"/>
                <w:szCs w:val="24"/>
              </w:rPr>
              <w:t>_________</w:t>
            </w:r>
            <w:r w:rsidR="0000298D" w:rsidRPr="002C1A72">
              <w:rPr>
                <w:b/>
                <w:sz w:val="24"/>
                <w:szCs w:val="24"/>
              </w:rPr>
              <w:t xml:space="preserve"> </w:t>
            </w:r>
            <w:r w:rsidR="00315F83" w:rsidRPr="002C1A72">
              <w:rPr>
                <w:b/>
                <w:sz w:val="24"/>
                <w:szCs w:val="24"/>
              </w:rPr>
              <w:t xml:space="preserve">______________ </w:t>
            </w:r>
            <w:r>
              <w:rPr>
                <w:b/>
                <w:sz w:val="24"/>
                <w:szCs w:val="24"/>
              </w:rPr>
              <w:t>______</w:t>
            </w:r>
          </w:p>
        </w:tc>
      </w:tr>
    </w:tbl>
    <w:p w14:paraId="593F2A3A" w14:textId="6B4F1D61" w:rsidR="00876ECC" w:rsidRDefault="00876ECC" w:rsidP="00232439">
      <w:pPr>
        <w:rPr>
          <w:rFonts w:ascii="Times New Roman" w:eastAsia="Calibri" w:hAnsi="Times New Roman"/>
          <w:b/>
          <w:sz w:val="24"/>
          <w:szCs w:val="24"/>
          <w:lang w:eastAsia="en-US"/>
        </w:rPr>
      </w:pPr>
    </w:p>
    <w:p w14:paraId="682C48B1" w14:textId="77777777" w:rsidR="0038426C" w:rsidRDefault="0038426C" w:rsidP="00DC4581">
      <w:pPr>
        <w:jc w:val="right"/>
        <w:rPr>
          <w:rFonts w:ascii="Times New Roman" w:hAnsi="Times New Roman"/>
          <w:b/>
        </w:rPr>
      </w:pPr>
    </w:p>
    <w:p w14:paraId="079A7B94" w14:textId="21EE54B9" w:rsidR="0038426C" w:rsidRDefault="0038426C" w:rsidP="00DC4581">
      <w:pPr>
        <w:jc w:val="right"/>
        <w:rPr>
          <w:rFonts w:ascii="Times New Roman" w:hAnsi="Times New Roman"/>
          <w:b/>
          <w:lang w:val="ru-RU"/>
        </w:rPr>
      </w:pPr>
    </w:p>
    <w:p w14:paraId="4F34FCBF" w14:textId="1D32F640" w:rsidR="003D45DB" w:rsidRDefault="003D45DB" w:rsidP="00DC4581">
      <w:pPr>
        <w:jc w:val="right"/>
        <w:rPr>
          <w:rFonts w:ascii="Times New Roman" w:hAnsi="Times New Roman"/>
          <w:b/>
          <w:lang w:val="ru-RU"/>
        </w:rPr>
      </w:pPr>
    </w:p>
    <w:p w14:paraId="471DC8F2" w14:textId="5CB2C1A1" w:rsidR="00B85F3F" w:rsidRDefault="00B85F3F" w:rsidP="00DC4581">
      <w:pPr>
        <w:jc w:val="right"/>
        <w:rPr>
          <w:rFonts w:ascii="Times New Roman" w:hAnsi="Times New Roman"/>
          <w:b/>
          <w:lang w:val="ru-RU"/>
        </w:rPr>
      </w:pPr>
    </w:p>
    <w:p w14:paraId="50BB35E6" w14:textId="390F8E6C" w:rsidR="00B85F3F" w:rsidRDefault="00B85F3F" w:rsidP="00DC4581">
      <w:pPr>
        <w:jc w:val="right"/>
        <w:rPr>
          <w:rFonts w:ascii="Times New Roman" w:hAnsi="Times New Roman"/>
          <w:b/>
          <w:lang w:val="ru-RU"/>
        </w:rPr>
      </w:pPr>
    </w:p>
    <w:p w14:paraId="24D7A538" w14:textId="7FEA22F7" w:rsidR="00B85F3F" w:rsidRDefault="00B85F3F" w:rsidP="00DC4581">
      <w:pPr>
        <w:jc w:val="right"/>
        <w:rPr>
          <w:rFonts w:ascii="Times New Roman" w:hAnsi="Times New Roman"/>
          <w:b/>
          <w:lang w:val="ru-RU"/>
        </w:rPr>
      </w:pPr>
    </w:p>
    <w:p w14:paraId="544C64D3" w14:textId="11C4DFAD" w:rsidR="00B85F3F" w:rsidRDefault="00B85F3F" w:rsidP="00DC4581">
      <w:pPr>
        <w:jc w:val="right"/>
        <w:rPr>
          <w:rFonts w:ascii="Times New Roman" w:hAnsi="Times New Roman"/>
          <w:b/>
          <w:lang w:val="ru-RU"/>
        </w:rPr>
      </w:pPr>
    </w:p>
    <w:p w14:paraId="48C5AE56" w14:textId="62BE05D0" w:rsidR="00B85F3F" w:rsidRDefault="00B85F3F" w:rsidP="00DC4581">
      <w:pPr>
        <w:jc w:val="right"/>
        <w:rPr>
          <w:rFonts w:ascii="Times New Roman" w:hAnsi="Times New Roman"/>
          <w:b/>
          <w:lang w:val="ru-RU"/>
        </w:rPr>
      </w:pPr>
    </w:p>
    <w:p w14:paraId="2EF1DDF8" w14:textId="0FDD5208" w:rsidR="00B85F3F" w:rsidRDefault="00B85F3F" w:rsidP="00DC4581">
      <w:pPr>
        <w:jc w:val="right"/>
        <w:rPr>
          <w:rFonts w:ascii="Times New Roman" w:hAnsi="Times New Roman"/>
          <w:b/>
          <w:lang w:val="ru-RU"/>
        </w:rPr>
      </w:pPr>
    </w:p>
    <w:p w14:paraId="38A0B5B4" w14:textId="08678818" w:rsidR="00B85F3F" w:rsidRDefault="00B85F3F" w:rsidP="00DC4581">
      <w:pPr>
        <w:jc w:val="right"/>
        <w:rPr>
          <w:rFonts w:ascii="Times New Roman" w:hAnsi="Times New Roman"/>
          <w:b/>
          <w:lang w:val="ru-RU"/>
        </w:rPr>
      </w:pPr>
    </w:p>
    <w:p w14:paraId="06DCC20F" w14:textId="5E0D7BE9" w:rsidR="00B85F3F" w:rsidRDefault="00B85F3F" w:rsidP="00DC4581">
      <w:pPr>
        <w:jc w:val="right"/>
        <w:rPr>
          <w:rFonts w:ascii="Times New Roman" w:hAnsi="Times New Roman"/>
          <w:b/>
          <w:lang w:val="ru-RU"/>
        </w:rPr>
      </w:pPr>
    </w:p>
    <w:p w14:paraId="465777E7" w14:textId="249FC617" w:rsidR="00B85F3F" w:rsidRDefault="00B85F3F" w:rsidP="00DC4581">
      <w:pPr>
        <w:jc w:val="right"/>
        <w:rPr>
          <w:rFonts w:ascii="Times New Roman" w:hAnsi="Times New Roman"/>
          <w:b/>
          <w:lang w:val="ru-RU"/>
        </w:rPr>
      </w:pPr>
    </w:p>
    <w:p w14:paraId="207F2CC9" w14:textId="49E5D8FC" w:rsidR="00B85F3F" w:rsidRDefault="00B85F3F" w:rsidP="00DC4581">
      <w:pPr>
        <w:jc w:val="right"/>
        <w:rPr>
          <w:rFonts w:ascii="Times New Roman" w:hAnsi="Times New Roman"/>
          <w:b/>
          <w:lang w:val="ru-RU"/>
        </w:rPr>
      </w:pPr>
    </w:p>
    <w:p w14:paraId="11C21DB5" w14:textId="5EFA5A48" w:rsidR="00B85F3F" w:rsidRDefault="00B85F3F" w:rsidP="00DC4581">
      <w:pPr>
        <w:jc w:val="right"/>
        <w:rPr>
          <w:rFonts w:ascii="Times New Roman" w:hAnsi="Times New Roman"/>
          <w:b/>
          <w:lang w:val="ru-RU"/>
        </w:rPr>
      </w:pPr>
    </w:p>
    <w:p w14:paraId="45665878" w14:textId="025CC50B" w:rsidR="00B85F3F" w:rsidRDefault="00B85F3F" w:rsidP="00DC4581">
      <w:pPr>
        <w:jc w:val="right"/>
        <w:rPr>
          <w:rFonts w:ascii="Times New Roman" w:hAnsi="Times New Roman"/>
          <w:b/>
          <w:lang w:val="ru-RU"/>
        </w:rPr>
      </w:pPr>
    </w:p>
    <w:p w14:paraId="3BFFFB7B" w14:textId="665F7846" w:rsidR="00B85F3F" w:rsidRDefault="00B85F3F" w:rsidP="00DC4581">
      <w:pPr>
        <w:jc w:val="right"/>
        <w:rPr>
          <w:rFonts w:ascii="Times New Roman" w:hAnsi="Times New Roman"/>
          <w:b/>
          <w:lang w:val="ru-RU"/>
        </w:rPr>
      </w:pPr>
    </w:p>
    <w:p w14:paraId="7795F70F" w14:textId="4F33EE4A" w:rsidR="00B85F3F" w:rsidRDefault="00B85F3F" w:rsidP="00DC4581">
      <w:pPr>
        <w:jc w:val="right"/>
        <w:rPr>
          <w:rFonts w:ascii="Times New Roman" w:hAnsi="Times New Roman"/>
          <w:b/>
          <w:lang w:val="ru-RU"/>
        </w:rPr>
      </w:pPr>
    </w:p>
    <w:p w14:paraId="16495FD5" w14:textId="17EE24C8" w:rsidR="00B85F3F" w:rsidRDefault="00B85F3F" w:rsidP="00DC4581">
      <w:pPr>
        <w:jc w:val="right"/>
        <w:rPr>
          <w:rFonts w:ascii="Times New Roman" w:hAnsi="Times New Roman"/>
          <w:b/>
          <w:lang w:val="ru-RU"/>
        </w:rPr>
      </w:pPr>
    </w:p>
    <w:p w14:paraId="2605BB30" w14:textId="44EAF28F" w:rsidR="00B85F3F" w:rsidRDefault="00B85F3F" w:rsidP="00DC4581">
      <w:pPr>
        <w:jc w:val="right"/>
        <w:rPr>
          <w:rFonts w:ascii="Times New Roman" w:hAnsi="Times New Roman"/>
          <w:b/>
          <w:lang w:val="ru-RU"/>
        </w:rPr>
      </w:pPr>
    </w:p>
    <w:p w14:paraId="046834CA" w14:textId="2CBDDEE2" w:rsidR="00B85F3F" w:rsidRDefault="00B85F3F" w:rsidP="00DC4581">
      <w:pPr>
        <w:jc w:val="right"/>
        <w:rPr>
          <w:rFonts w:ascii="Times New Roman" w:hAnsi="Times New Roman"/>
          <w:b/>
          <w:lang w:val="ru-RU"/>
        </w:rPr>
      </w:pPr>
    </w:p>
    <w:p w14:paraId="0B1C521B" w14:textId="58868CA8" w:rsidR="00B85F3F" w:rsidRDefault="00B85F3F" w:rsidP="00DC4581">
      <w:pPr>
        <w:jc w:val="right"/>
        <w:rPr>
          <w:rFonts w:ascii="Times New Roman" w:hAnsi="Times New Roman"/>
          <w:b/>
          <w:lang w:val="ru-RU"/>
        </w:rPr>
      </w:pPr>
    </w:p>
    <w:p w14:paraId="3CCEE15F" w14:textId="67A8D945" w:rsidR="00B85F3F" w:rsidRDefault="00B85F3F" w:rsidP="00DC4581">
      <w:pPr>
        <w:jc w:val="right"/>
        <w:rPr>
          <w:rFonts w:ascii="Times New Roman" w:hAnsi="Times New Roman"/>
          <w:b/>
          <w:lang w:val="ru-RU"/>
        </w:rPr>
      </w:pPr>
    </w:p>
    <w:p w14:paraId="53A40B26" w14:textId="574C9DE6" w:rsidR="00B85F3F" w:rsidRDefault="00B85F3F" w:rsidP="00DC4581">
      <w:pPr>
        <w:jc w:val="right"/>
        <w:rPr>
          <w:rFonts w:ascii="Times New Roman" w:hAnsi="Times New Roman"/>
          <w:b/>
          <w:lang w:val="ru-RU"/>
        </w:rPr>
      </w:pPr>
    </w:p>
    <w:p w14:paraId="31526C61" w14:textId="42148753" w:rsidR="00B85F3F" w:rsidRDefault="00B85F3F" w:rsidP="00DC4581">
      <w:pPr>
        <w:jc w:val="right"/>
        <w:rPr>
          <w:rFonts w:ascii="Times New Roman" w:hAnsi="Times New Roman"/>
          <w:b/>
          <w:lang w:val="ru-RU"/>
        </w:rPr>
      </w:pPr>
    </w:p>
    <w:p w14:paraId="28985CEF" w14:textId="2A826FF8" w:rsidR="00B85F3F" w:rsidRDefault="00B85F3F" w:rsidP="00DC4581">
      <w:pPr>
        <w:jc w:val="right"/>
        <w:rPr>
          <w:rFonts w:ascii="Times New Roman" w:hAnsi="Times New Roman"/>
          <w:b/>
          <w:lang w:val="ru-RU"/>
        </w:rPr>
      </w:pPr>
    </w:p>
    <w:p w14:paraId="690E452C" w14:textId="63809F25" w:rsidR="00F30DA6" w:rsidRDefault="00F30DA6" w:rsidP="00DC4581">
      <w:pPr>
        <w:jc w:val="right"/>
        <w:rPr>
          <w:rFonts w:ascii="Times New Roman" w:hAnsi="Times New Roman"/>
          <w:b/>
          <w:lang w:val="ru-RU"/>
        </w:rPr>
      </w:pPr>
    </w:p>
    <w:p w14:paraId="58663970" w14:textId="64B66636" w:rsidR="00F30DA6" w:rsidRDefault="00F30DA6" w:rsidP="00DC4581">
      <w:pPr>
        <w:jc w:val="right"/>
        <w:rPr>
          <w:rFonts w:ascii="Times New Roman" w:hAnsi="Times New Roman"/>
          <w:b/>
          <w:lang w:val="ru-RU"/>
        </w:rPr>
      </w:pPr>
    </w:p>
    <w:p w14:paraId="447C0E5E" w14:textId="66400370" w:rsidR="00F30DA6" w:rsidRDefault="00F30DA6" w:rsidP="00DC4581">
      <w:pPr>
        <w:jc w:val="right"/>
        <w:rPr>
          <w:rFonts w:ascii="Times New Roman" w:hAnsi="Times New Roman"/>
          <w:b/>
          <w:lang w:val="ru-RU"/>
        </w:rPr>
      </w:pPr>
    </w:p>
    <w:p w14:paraId="40D0D0FB" w14:textId="25EDF93D" w:rsidR="00F30DA6" w:rsidRDefault="00F30DA6" w:rsidP="00DC4581">
      <w:pPr>
        <w:jc w:val="right"/>
        <w:rPr>
          <w:rFonts w:ascii="Times New Roman" w:hAnsi="Times New Roman"/>
          <w:b/>
          <w:lang w:val="ru-RU"/>
        </w:rPr>
      </w:pPr>
    </w:p>
    <w:p w14:paraId="357F5AA6" w14:textId="71C562B3" w:rsidR="00F30DA6" w:rsidRDefault="00F30DA6" w:rsidP="00DC4581">
      <w:pPr>
        <w:jc w:val="right"/>
        <w:rPr>
          <w:rFonts w:ascii="Times New Roman" w:hAnsi="Times New Roman"/>
          <w:b/>
          <w:lang w:val="ru-RU"/>
        </w:rPr>
      </w:pPr>
    </w:p>
    <w:p w14:paraId="3C686969" w14:textId="0CA0A8B4" w:rsidR="00F30DA6" w:rsidRDefault="00F30DA6" w:rsidP="00DC4581">
      <w:pPr>
        <w:jc w:val="right"/>
        <w:rPr>
          <w:rFonts w:ascii="Times New Roman" w:hAnsi="Times New Roman"/>
          <w:b/>
          <w:lang w:val="ru-RU"/>
        </w:rPr>
      </w:pPr>
    </w:p>
    <w:p w14:paraId="0A74C6C7" w14:textId="3CFA7B69" w:rsidR="00F30DA6" w:rsidRDefault="00F30DA6" w:rsidP="00DC4581">
      <w:pPr>
        <w:jc w:val="right"/>
        <w:rPr>
          <w:rFonts w:ascii="Times New Roman" w:hAnsi="Times New Roman"/>
          <w:b/>
          <w:lang w:val="ru-RU"/>
        </w:rPr>
      </w:pPr>
    </w:p>
    <w:p w14:paraId="705D510B" w14:textId="46FB1466" w:rsidR="00F30DA6" w:rsidRDefault="00F30DA6" w:rsidP="00DC4581">
      <w:pPr>
        <w:jc w:val="right"/>
        <w:rPr>
          <w:rFonts w:ascii="Times New Roman" w:hAnsi="Times New Roman"/>
          <w:b/>
          <w:lang w:val="ru-RU"/>
        </w:rPr>
      </w:pPr>
    </w:p>
    <w:p w14:paraId="294A5B35" w14:textId="77777777" w:rsidR="00F30DA6" w:rsidRPr="00BD7EA7" w:rsidRDefault="00F30DA6" w:rsidP="00DC4581">
      <w:pPr>
        <w:jc w:val="right"/>
        <w:rPr>
          <w:rFonts w:ascii="Times New Roman" w:hAnsi="Times New Roman"/>
          <w:b/>
          <w:lang w:val="ru-RU"/>
        </w:rPr>
      </w:pPr>
    </w:p>
    <w:p w14:paraId="6CEE3B74" w14:textId="77777777" w:rsidR="0038426C" w:rsidRDefault="0038426C" w:rsidP="00DC4581">
      <w:pPr>
        <w:jc w:val="right"/>
        <w:rPr>
          <w:rFonts w:ascii="Times New Roman" w:hAnsi="Times New Roman"/>
          <w:b/>
        </w:rPr>
      </w:pPr>
    </w:p>
    <w:p w14:paraId="68EAB758" w14:textId="4C838766" w:rsidR="00DC4581" w:rsidRPr="009652D8" w:rsidRDefault="00DC4581" w:rsidP="00DC4581">
      <w:pPr>
        <w:jc w:val="right"/>
        <w:rPr>
          <w:rFonts w:ascii="Times New Roman" w:hAnsi="Times New Roman"/>
          <w:b/>
        </w:rPr>
      </w:pPr>
      <w:r w:rsidRPr="009652D8">
        <w:rPr>
          <w:rFonts w:ascii="Times New Roman" w:hAnsi="Times New Roman"/>
          <w:b/>
        </w:rPr>
        <w:t>Додаток</w:t>
      </w:r>
      <w:r w:rsidR="00533C64" w:rsidRPr="009652D8">
        <w:rPr>
          <w:rFonts w:ascii="Times New Roman" w:hAnsi="Times New Roman"/>
          <w:b/>
        </w:rPr>
        <w:t xml:space="preserve"> № 2</w:t>
      </w:r>
    </w:p>
    <w:p w14:paraId="54BEB524" w14:textId="500407AA" w:rsidR="00533C64" w:rsidRPr="00123653" w:rsidRDefault="00533C64" w:rsidP="00DC4581">
      <w:pPr>
        <w:jc w:val="right"/>
        <w:rPr>
          <w:rFonts w:ascii="Times New Roman" w:hAnsi="Times New Roman"/>
          <w:b/>
          <w:lang w:val="en-US"/>
        </w:rPr>
      </w:pPr>
      <w:r w:rsidRPr="009652D8">
        <w:rPr>
          <w:rFonts w:ascii="Times New Roman" w:hAnsi="Times New Roman"/>
          <w:b/>
        </w:rPr>
        <w:t xml:space="preserve">до договору поставки № </w:t>
      </w:r>
      <w:r w:rsidR="00123653">
        <w:rPr>
          <w:rFonts w:ascii="Times New Roman" w:hAnsi="Times New Roman"/>
          <w:b/>
          <w:lang w:val="en-US"/>
        </w:rPr>
        <w:t>____</w:t>
      </w:r>
    </w:p>
    <w:p w14:paraId="3A792C57" w14:textId="5F6F285A" w:rsidR="00533C64" w:rsidRPr="009652D8" w:rsidRDefault="00533C64" w:rsidP="00DC4581">
      <w:pPr>
        <w:jc w:val="right"/>
        <w:rPr>
          <w:rFonts w:ascii="Times New Roman" w:hAnsi="Times New Roman"/>
          <w:b/>
        </w:rPr>
      </w:pPr>
      <w:r w:rsidRPr="009652D8">
        <w:rPr>
          <w:rFonts w:ascii="Times New Roman" w:hAnsi="Times New Roman"/>
          <w:b/>
        </w:rPr>
        <w:t xml:space="preserve">від </w:t>
      </w:r>
      <w:r w:rsidR="00123653">
        <w:rPr>
          <w:rFonts w:ascii="Times New Roman" w:hAnsi="Times New Roman"/>
          <w:b/>
          <w:lang w:val="en-US"/>
        </w:rPr>
        <w:t>___</w:t>
      </w:r>
      <w:r w:rsidR="00123653">
        <w:rPr>
          <w:rFonts w:ascii="Times New Roman" w:hAnsi="Times New Roman"/>
          <w:b/>
        </w:rPr>
        <w:t xml:space="preserve"> </w:t>
      </w:r>
      <w:r w:rsidR="00123653">
        <w:rPr>
          <w:rFonts w:ascii="Times New Roman" w:hAnsi="Times New Roman"/>
          <w:b/>
          <w:lang w:val="en-US"/>
        </w:rPr>
        <w:t>_____________</w:t>
      </w:r>
      <w:r w:rsidR="00C34B43">
        <w:rPr>
          <w:rFonts w:ascii="Times New Roman" w:hAnsi="Times New Roman"/>
          <w:b/>
        </w:rPr>
        <w:t xml:space="preserve"> </w:t>
      </w:r>
      <w:r w:rsidRPr="009652D8">
        <w:rPr>
          <w:rFonts w:ascii="Times New Roman" w:hAnsi="Times New Roman"/>
          <w:b/>
        </w:rPr>
        <w:t>20</w:t>
      </w:r>
      <w:r w:rsidR="00123653">
        <w:rPr>
          <w:rFonts w:ascii="Times New Roman" w:hAnsi="Times New Roman"/>
          <w:b/>
          <w:lang w:val="en-US"/>
        </w:rPr>
        <w:t>__</w:t>
      </w:r>
      <w:r w:rsidRPr="009652D8">
        <w:rPr>
          <w:rFonts w:ascii="Times New Roman" w:hAnsi="Times New Roman"/>
          <w:b/>
        </w:rPr>
        <w:t>р.</w:t>
      </w:r>
    </w:p>
    <w:p w14:paraId="0F88A062" w14:textId="77777777" w:rsidR="00DC4581" w:rsidRPr="009652D8" w:rsidRDefault="00DC4581" w:rsidP="00DC4581">
      <w:pPr>
        <w:rPr>
          <w:rFonts w:ascii="Times New Roman" w:hAnsi="Times New Roman"/>
          <w:i/>
          <w:sz w:val="16"/>
          <w:szCs w:val="16"/>
        </w:rPr>
      </w:pPr>
      <w:r w:rsidRPr="009652D8">
        <w:rPr>
          <w:rFonts w:ascii="Times New Roman" w:hAnsi="Times New Roman"/>
          <w:i/>
          <w:sz w:val="16"/>
          <w:szCs w:val="16"/>
        </w:rPr>
        <w:t>Лист  Повідомлення про рекламацію від «_____» ______ 20___ р.</w:t>
      </w:r>
    </w:p>
    <w:p w14:paraId="077D9B48" w14:textId="77777777" w:rsidR="00DC4581" w:rsidRPr="009652D8" w:rsidRDefault="00DC4581" w:rsidP="00DC4581">
      <w:pPr>
        <w:jc w:val="right"/>
        <w:rPr>
          <w:rFonts w:ascii="Times New Roman" w:hAnsi="Times New Roman"/>
          <w:b/>
        </w:rPr>
      </w:pPr>
    </w:p>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9652D8" w:rsidRPr="009652D8" w14:paraId="3FCDE1A4" w14:textId="77777777" w:rsidTr="009652D8">
        <w:trPr>
          <w:trHeight w:val="284"/>
        </w:trPr>
        <w:tc>
          <w:tcPr>
            <w:tcW w:w="4500" w:type="dxa"/>
          </w:tcPr>
          <w:p w14:paraId="3D4FF745" w14:textId="5E81B39A" w:rsidR="009652D8" w:rsidRPr="009652D8" w:rsidRDefault="009652D8" w:rsidP="00182C87">
            <w:pPr>
              <w:jc w:val="center"/>
              <w:rPr>
                <w:rFonts w:ascii="Times New Roman" w:hAnsi="Times New Roman"/>
                <w:b/>
                <w:sz w:val="18"/>
                <w:szCs w:val="18"/>
              </w:rPr>
            </w:pPr>
            <w:r w:rsidRPr="009652D8">
              <w:rPr>
                <w:rFonts w:ascii="Times New Roman" w:hAnsi="Times New Roman"/>
                <w:b/>
                <w:sz w:val="18"/>
                <w:szCs w:val="18"/>
              </w:rPr>
              <w:t xml:space="preserve">ПРЕДСТАВНИК </w:t>
            </w:r>
            <w:r w:rsidRPr="009652D8">
              <w:rPr>
                <w:rFonts w:ascii="Times New Roman" w:hAnsi="Times New Roman"/>
                <w:b/>
                <w:sz w:val="18"/>
                <w:szCs w:val="18"/>
                <w:lang w:val="ru-RU"/>
              </w:rPr>
              <w:t>ТОВ</w:t>
            </w:r>
            <w:r w:rsidRPr="009652D8">
              <w:rPr>
                <w:rFonts w:ascii="Times New Roman" w:hAnsi="Times New Roman"/>
                <w:b/>
                <w:sz w:val="18"/>
                <w:szCs w:val="18"/>
              </w:rPr>
              <w:t xml:space="preserve"> «</w:t>
            </w:r>
            <w:r w:rsidR="00182C87">
              <w:rPr>
                <w:rFonts w:ascii="Times New Roman" w:hAnsi="Times New Roman"/>
                <w:b/>
                <w:sz w:val="18"/>
                <w:szCs w:val="18"/>
              </w:rPr>
              <w:t>ІЗОКОМ УКРАЇНА</w:t>
            </w:r>
            <w:r w:rsidRPr="009652D8">
              <w:rPr>
                <w:rFonts w:ascii="Times New Roman" w:hAnsi="Times New Roman"/>
                <w:b/>
                <w:sz w:val="18"/>
                <w:szCs w:val="18"/>
              </w:rPr>
              <w:t>»</w:t>
            </w:r>
          </w:p>
        </w:tc>
      </w:tr>
      <w:tr w:rsidR="009652D8" w:rsidRPr="009652D8" w14:paraId="7C166302" w14:textId="77777777" w:rsidTr="009652D8">
        <w:trPr>
          <w:trHeight w:val="284"/>
        </w:trPr>
        <w:tc>
          <w:tcPr>
            <w:tcW w:w="4500" w:type="dxa"/>
          </w:tcPr>
          <w:p w14:paraId="585626AB" w14:textId="77777777" w:rsidR="009652D8" w:rsidRPr="009652D8" w:rsidRDefault="009652D8" w:rsidP="009652D8">
            <w:pPr>
              <w:rPr>
                <w:rFonts w:ascii="Times New Roman" w:hAnsi="Times New Roman"/>
                <w:sz w:val="18"/>
                <w:szCs w:val="18"/>
              </w:rPr>
            </w:pPr>
            <w:r w:rsidRPr="009652D8">
              <w:rPr>
                <w:rFonts w:ascii="Times New Roman" w:hAnsi="Times New Roman"/>
                <w:sz w:val="18"/>
                <w:szCs w:val="18"/>
              </w:rPr>
              <w:t>ПІБ:</w:t>
            </w:r>
          </w:p>
        </w:tc>
      </w:tr>
      <w:tr w:rsidR="009652D8" w:rsidRPr="009652D8" w14:paraId="3648FDA1" w14:textId="77777777" w:rsidTr="009652D8">
        <w:trPr>
          <w:trHeight w:val="284"/>
        </w:trPr>
        <w:tc>
          <w:tcPr>
            <w:tcW w:w="4500" w:type="dxa"/>
          </w:tcPr>
          <w:p w14:paraId="01E12B5B" w14:textId="77777777" w:rsidR="009652D8" w:rsidRPr="009652D8" w:rsidRDefault="009652D8" w:rsidP="009652D8">
            <w:pPr>
              <w:rPr>
                <w:rFonts w:ascii="Times New Roman" w:hAnsi="Times New Roman"/>
                <w:sz w:val="18"/>
                <w:szCs w:val="18"/>
              </w:rPr>
            </w:pPr>
          </w:p>
        </w:tc>
      </w:tr>
      <w:tr w:rsidR="009652D8" w:rsidRPr="009652D8" w14:paraId="364F3DA3" w14:textId="77777777" w:rsidTr="009652D8">
        <w:trPr>
          <w:trHeight w:val="284"/>
        </w:trPr>
        <w:tc>
          <w:tcPr>
            <w:tcW w:w="4500" w:type="dxa"/>
          </w:tcPr>
          <w:p w14:paraId="2936CC7A" w14:textId="77777777" w:rsidR="009652D8" w:rsidRPr="009652D8" w:rsidRDefault="009652D8" w:rsidP="009652D8">
            <w:pPr>
              <w:rPr>
                <w:rFonts w:ascii="Times New Roman" w:hAnsi="Times New Roman"/>
                <w:sz w:val="18"/>
                <w:szCs w:val="18"/>
              </w:rPr>
            </w:pPr>
            <w:r w:rsidRPr="009652D8">
              <w:rPr>
                <w:rFonts w:ascii="Times New Roman" w:hAnsi="Times New Roman"/>
                <w:sz w:val="18"/>
                <w:szCs w:val="18"/>
              </w:rPr>
              <w:t>Контактний телефон:</w:t>
            </w:r>
          </w:p>
        </w:tc>
      </w:tr>
      <w:tr w:rsidR="009652D8" w:rsidRPr="009652D8" w14:paraId="249ABAD5" w14:textId="77777777" w:rsidTr="009652D8">
        <w:trPr>
          <w:trHeight w:val="284"/>
        </w:trPr>
        <w:tc>
          <w:tcPr>
            <w:tcW w:w="4500" w:type="dxa"/>
          </w:tcPr>
          <w:p w14:paraId="18FC5D79" w14:textId="77777777" w:rsidR="009652D8" w:rsidRPr="009652D8" w:rsidRDefault="009652D8" w:rsidP="009652D8">
            <w:pPr>
              <w:rPr>
                <w:rFonts w:ascii="Times New Roman" w:hAnsi="Times New Roman"/>
                <w:sz w:val="18"/>
                <w:szCs w:val="18"/>
              </w:rPr>
            </w:pPr>
          </w:p>
        </w:tc>
      </w:tr>
      <w:tr w:rsidR="009652D8" w:rsidRPr="009652D8" w14:paraId="5C42A996" w14:textId="77777777" w:rsidTr="009652D8">
        <w:trPr>
          <w:trHeight w:val="284"/>
        </w:trPr>
        <w:tc>
          <w:tcPr>
            <w:tcW w:w="4500" w:type="dxa"/>
          </w:tcPr>
          <w:p w14:paraId="5EFE48FB" w14:textId="77777777" w:rsidR="009652D8" w:rsidRPr="009652D8" w:rsidRDefault="009652D8" w:rsidP="009652D8">
            <w:pPr>
              <w:rPr>
                <w:rFonts w:ascii="Times New Roman" w:hAnsi="Times New Roman"/>
                <w:sz w:val="18"/>
                <w:szCs w:val="18"/>
              </w:rPr>
            </w:pPr>
          </w:p>
        </w:tc>
      </w:tr>
      <w:tr w:rsidR="009652D8" w:rsidRPr="009652D8" w14:paraId="75CD292A" w14:textId="77777777" w:rsidTr="009652D8">
        <w:trPr>
          <w:trHeight w:val="284"/>
        </w:trPr>
        <w:tc>
          <w:tcPr>
            <w:tcW w:w="4500" w:type="dxa"/>
          </w:tcPr>
          <w:p w14:paraId="0470C89F" w14:textId="77777777" w:rsidR="009652D8" w:rsidRPr="009652D8" w:rsidRDefault="009652D8" w:rsidP="009652D8">
            <w:pPr>
              <w:rPr>
                <w:rFonts w:ascii="Times New Roman" w:hAnsi="Times New Roman"/>
                <w:sz w:val="18"/>
                <w:szCs w:val="18"/>
              </w:rPr>
            </w:pPr>
          </w:p>
        </w:tc>
      </w:tr>
    </w:tbl>
    <w:p w14:paraId="78BADE29" w14:textId="77777777" w:rsidR="00DC4581" w:rsidRPr="009652D8" w:rsidRDefault="00DC4581" w:rsidP="00DC4581">
      <w:pPr>
        <w:rPr>
          <w:rFonts w:ascii="Times New Roman" w:hAnsi="Times New Roman"/>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DC4581" w:rsidRPr="009652D8" w14:paraId="66F91A36" w14:textId="77777777" w:rsidTr="00E612AB">
        <w:trPr>
          <w:trHeight w:val="284"/>
        </w:trPr>
        <w:tc>
          <w:tcPr>
            <w:tcW w:w="4500" w:type="dxa"/>
          </w:tcPr>
          <w:p w14:paraId="33E9D643" w14:textId="77777777" w:rsidR="00DC4581" w:rsidRPr="009652D8" w:rsidRDefault="00DC4581" w:rsidP="00E612AB">
            <w:pPr>
              <w:jc w:val="center"/>
              <w:rPr>
                <w:rFonts w:ascii="Times New Roman" w:hAnsi="Times New Roman"/>
                <w:b/>
                <w:sz w:val="18"/>
                <w:szCs w:val="18"/>
              </w:rPr>
            </w:pPr>
          </w:p>
          <w:p w14:paraId="2CCD9C7C" w14:textId="77777777" w:rsidR="00DC4581" w:rsidRPr="009652D8" w:rsidRDefault="00DC4581" w:rsidP="00E612AB">
            <w:pPr>
              <w:jc w:val="center"/>
              <w:rPr>
                <w:rFonts w:ascii="Times New Roman" w:hAnsi="Times New Roman"/>
                <w:b/>
                <w:sz w:val="18"/>
                <w:szCs w:val="18"/>
              </w:rPr>
            </w:pPr>
            <w:r w:rsidRPr="009652D8">
              <w:rPr>
                <w:rFonts w:ascii="Times New Roman" w:hAnsi="Times New Roman"/>
                <w:b/>
                <w:sz w:val="18"/>
                <w:szCs w:val="18"/>
              </w:rPr>
              <w:t>ПРЕДСТАВНИК ЗАМОВНИКА</w:t>
            </w:r>
          </w:p>
        </w:tc>
      </w:tr>
      <w:tr w:rsidR="00DC4581" w:rsidRPr="009652D8" w14:paraId="36278717" w14:textId="77777777" w:rsidTr="00E612AB">
        <w:trPr>
          <w:trHeight w:val="284"/>
        </w:trPr>
        <w:tc>
          <w:tcPr>
            <w:tcW w:w="4500" w:type="dxa"/>
          </w:tcPr>
          <w:p w14:paraId="7D6F694C"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ПІБ:</w:t>
            </w:r>
          </w:p>
        </w:tc>
      </w:tr>
      <w:tr w:rsidR="00DC4581" w:rsidRPr="009652D8" w14:paraId="45BD04B3" w14:textId="77777777" w:rsidTr="00E612AB">
        <w:trPr>
          <w:trHeight w:val="284"/>
        </w:trPr>
        <w:tc>
          <w:tcPr>
            <w:tcW w:w="4500" w:type="dxa"/>
          </w:tcPr>
          <w:p w14:paraId="25764836" w14:textId="77777777" w:rsidR="00DC4581" w:rsidRPr="009652D8" w:rsidRDefault="00DC4581" w:rsidP="00E612AB">
            <w:pPr>
              <w:rPr>
                <w:rFonts w:ascii="Times New Roman" w:hAnsi="Times New Roman"/>
                <w:sz w:val="18"/>
                <w:szCs w:val="18"/>
              </w:rPr>
            </w:pPr>
          </w:p>
        </w:tc>
      </w:tr>
      <w:tr w:rsidR="00DC4581" w:rsidRPr="009652D8" w14:paraId="28335706" w14:textId="77777777" w:rsidTr="00E612AB">
        <w:trPr>
          <w:trHeight w:val="284"/>
        </w:trPr>
        <w:tc>
          <w:tcPr>
            <w:tcW w:w="4500" w:type="dxa"/>
          </w:tcPr>
          <w:p w14:paraId="7F6A32FF"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Посада:</w:t>
            </w:r>
          </w:p>
        </w:tc>
      </w:tr>
      <w:tr w:rsidR="00DC4581" w:rsidRPr="009652D8" w14:paraId="5A0B2101" w14:textId="77777777" w:rsidTr="00E612AB">
        <w:trPr>
          <w:trHeight w:val="284"/>
        </w:trPr>
        <w:tc>
          <w:tcPr>
            <w:tcW w:w="4500" w:type="dxa"/>
          </w:tcPr>
          <w:p w14:paraId="549E5AB8" w14:textId="77777777" w:rsidR="00DC4581" w:rsidRPr="009652D8" w:rsidRDefault="00DC4581" w:rsidP="00E612AB">
            <w:pPr>
              <w:rPr>
                <w:rFonts w:ascii="Times New Roman" w:hAnsi="Times New Roman"/>
                <w:sz w:val="18"/>
                <w:szCs w:val="18"/>
              </w:rPr>
            </w:pPr>
          </w:p>
        </w:tc>
      </w:tr>
      <w:tr w:rsidR="00DC4581" w:rsidRPr="009652D8" w14:paraId="684EA9E2" w14:textId="77777777" w:rsidTr="00E612AB">
        <w:trPr>
          <w:trHeight w:val="284"/>
        </w:trPr>
        <w:tc>
          <w:tcPr>
            <w:tcW w:w="4500" w:type="dxa"/>
          </w:tcPr>
          <w:p w14:paraId="77FE0D3C"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Контактний телефон:</w:t>
            </w:r>
          </w:p>
        </w:tc>
      </w:tr>
      <w:tr w:rsidR="00DC4581" w:rsidRPr="009652D8" w14:paraId="7F9AD901" w14:textId="77777777" w:rsidTr="00E612AB">
        <w:trPr>
          <w:trHeight w:val="284"/>
        </w:trPr>
        <w:tc>
          <w:tcPr>
            <w:tcW w:w="4500" w:type="dxa"/>
          </w:tcPr>
          <w:p w14:paraId="2CD8434E" w14:textId="77777777" w:rsidR="00DC4581" w:rsidRPr="009652D8" w:rsidRDefault="00DC4581" w:rsidP="00E612AB">
            <w:pPr>
              <w:rPr>
                <w:rFonts w:ascii="Times New Roman" w:hAnsi="Times New Roman"/>
                <w:sz w:val="18"/>
                <w:szCs w:val="18"/>
              </w:rPr>
            </w:pPr>
          </w:p>
        </w:tc>
      </w:tr>
      <w:tr w:rsidR="00DC4581" w:rsidRPr="009652D8" w14:paraId="4C457C33" w14:textId="77777777" w:rsidTr="00E612AB">
        <w:trPr>
          <w:trHeight w:val="284"/>
        </w:trPr>
        <w:tc>
          <w:tcPr>
            <w:tcW w:w="4500" w:type="dxa"/>
          </w:tcPr>
          <w:p w14:paraId="7283FB1D"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Назва підприємства:</w:t>
            </w:r>
          </w:p>
        </w:tc>
      </w:tr>
      <w:tr w:rsidR="00DC4581" w:rsidRPr="009652D8" w14:paraId="2E4CD5FA" w14:textId="77777777" w:rsidTr="00E612AB">
        <w:trPr>
          <w:trHeight w:val="284"/>
        </w:trPr>
        <w:tc>
          <w:tcPr>
            <w:tcW w:w="4500" w:type="dxa"/>
          </w:tcPr>
          <w:p w14:paraId="20BA8353" w14:textId="77777777" w:rsidR="00DC4581" w:rsidRPr="009652D8" w:rsidRDefault="00DC4581" w:rsidP="00E612AB">
            <w:pPr>
              <w:rPr>
                <w:rFonts w:ascii="Times New Roman" w:hAnsi="Times New Roman"/>
                <w:b/>
                <w:sz w:val="18"/>
                <w:szCs w:val="18"/>
              </w:rPr>
            </w:pPr>
          </w:p>
        </w:tc>
      </w:tr>
    </w:tbl>
    <w:p w14:paraId="5799A79E" w14:textId="77777777" w:rsidR="00DC4581" w:rsidRPr="009652D8" w:rsidRDefault="00DC4581" w:rsidP="00DC4581">
      <w:pPr>
        <w:jc w:val="center"/>
        <w:rPr>
          <w:rFonts w:ascii="Times New Roman" w:hAnsi="Times New Roman"/>
        </w:rPr>
      </w:pPr>
    </w:p>
    <w:p w14:paraId="21AF6A39" w14:textId="3443DAEC" w:rsidR="00DC4581" w:rsidRPr="009652D8" w:rsidRDefault="00DC4581" w:rsidP="00232439">
      <w:pPr>
        <w:rPr>
          <w:rFonts w:ascii="Times New Roman" w:eastAsia="Calibri" w:hAnsi="Times New Roman"/>
          <w:b/>
          <w:sz w:val="24"/>
          <w:szCs w:val="24"/>
          <w:lang w:eastAsia="en-US"/>
        </w:rPr>
      </w:pPr>
    </w:p>
    <w:p w14:paraId="2A325A84" w14:textId="68C73811" w:rsidR="00DC4581" w:rsidRPr="009652D8" w:rsidRDefault="00DC4581" w:rsidP="00232439">
      <w:pPr>
        <w:rPr>
          <w:rFonts w:ascii="Times New Roman" w:eastAsia="Calibri" w:hAnsi="Times New Roman"/>
          <w:b/>
          <w:sz w:val="24"/>
          <w:szCs w:val="24"/>
          <w:lang w:eastAsia="en-US"/>
        </w:rPr>
      </w:pPr>
    </w:p>
    <w:p w14:paraId="3DBED445" w14:textId="5CE22AB7" w:rsidR="00DC4581" w:rsidRPr="009652D8" w:rsidRDefault="00DC4581" w:rsidP="00232439">
      <w:pPr>
        <w:rPr>
          <w:rFonts w:ascii="Times New Roman" w:eastAsia="Calibri" w:hAnsi="Times New Roman"/>
          <w:b/>
          <w:sz w:val="24"/>
          <w:szCs w:val="24"/>
          <w:lang w:eastAsia="en-US"/>
        </w:rPr>
      </w:pPr>
    </w:p>
    <w:p w14:paraId="6B8D8B8A" w14:textId="302F1DE7" w:rsidR="00DC4581" w:rsidRPr="009652D8" w:rsidRDefault="00DC4581" w:rsidP="00232439">
      <w:pPr>
        <w:rPr>
          <w:rFonts w:ascii="Times New Roman" w:eastAsia="Calibri" w:hAnsi="Times New Roman"/>
          <w:b/>
          <w:sz w:val="24"/>
          <w:szCs w:val="24"/>
          <w:lang w:eastAsia="en-US"/>
        </w:rPr>
      </w:pPr>
    </w:p>
    <w:p w14:paraId="1A9AE8A2" w14:textId="43DB4DCB" w:rsidR="00DC4581" w:rsidRPr="009652D8" w:rsidRDefault="00DC4581" w:rsidP="00232439">
      <w:pPr>
        <w:rPr>
          <w:rFonts w:ascii="Times New Roman" w:eastAsia="Calibri" w:hAnsi="Times New Roman"/>
          <w:b/>
          <w:sz w:val="24"/>
          <w:szCs w:val="24"/>
          <w:lang w:eastAsia="en-US"/>
        </w:rPr>
      </w:pPr>
    </w:p>
    <w:p w14:paraId="4F442E66" w14:textId="05B4EE1A" w:rsidR="00DC4581" w:rsidRPr="009652D8" w:rsidRDefault="00DC4581" w:rsidP="00232439">
      <w:pPr>
        <w:rPr>
          <w:rFonts w:ascii="Times New Roman" w:eastAsia="Calibri" w:hAnsi="Times New Roman"/>
          <w:b/>
          <w:sz w:val="24"/>
          <w:szCs w:val="24"/>
          <w:lang w:eastAsia="en-US"/>
        </w:rPr>
      </w:pPr>
    </w:p>
    <w:p w14:paraId="091F1645" w14:textId="08A5F8BC" w:rsidR="00DC4581" w:rsidRPr="009652D8" w:rsidRDefault="00DC4581" w:rsidP="00232439">
      <w:pPr>
        <w:rPr>
          <w:rFonts w:ascii="Times New Roman" w:eastAsia="Calibri" w:hAnsi="Times New Roman"/>
          <w:b/>
          <w:sz w:val="24"/>
          <w:szCs w:val="24"/>
          <w:lang w:eastAsia="en-US"/>
        </w:rPr>
      </w:pPr>
    </w:p>
    <w:p w14:paraId="62440974" w14:textId="672B9A14" w:rsidR="00DC4581" w:rsidRPr="009652D8" w:rsidRDefault="00DC4581" w:rsidP="00232439">
      <w:pPr>
        <w:rPr>
          <w:rFonts w:ascii="Times New Roman" w:eastAsia="Calibri" w:hAnsi="Times New Roman"/>
          <w:b/>
          <w:sz w:val="24"/>
          <w:szCs w:val="24"/>
          <w:lang w:eastAsia="en-US"/>
        </w:rPr>
      </w:pPr>
    </w:p>
    <w:p w14:paraId="0EC2E389" w14:textId="659FB251" w:rsidR="00DC4581" w:rsidRPr="009652D8" w:rsidRDefault="00DC4581" w:rsidP="00232439">
      <w:pPr>
        <w:rPr>
          <w:rFonts w:ascii="Times New Roman" w:eastAsia="Calibri" w:hAnsi="Times New Roman"/>
          <w:b/>
          <w:sz w:val="24"/>
          <w:szCs w:val="24"/>
          <w:lang w:eastAsia="en-US"/>
        </w:rPr>
      </w:pPr>
    </w:p>
    <w:p w14:paraId="2EF5ABA3" w14:textId="77777777" w:rsidR="00DC4581" w:rsidRPr="009652D8" w:rsidRDefault="00DC4581" w:rsidP="00DC4581">
      <w:pPr>
        <w:jc w:val="center"/>
        <w:rPr>
          <w:rFonts w:ascii="Times New Roman" w:hAnsi="Times New Roman"/>
          <w:b/>
        </w:rPr>
      </w:pPr>
      <w:r w:rsidRPr="009652D8">
        <w:rPr>
          <w:rFonts w:ascii="Times New Roman" w:hAnsi="Times New Roman"/>
          <w:b/>
        </w:rPr>
        <w:t xml:space="preserve">ПОВІДОМЛЕННЯ ПРО РЕКЛАМАЦІЮ </w:t>
      </w:r>
    </w:p>
    <w:p w14:paraId="21C64B62" w14:textId="77777777" w:rsidR="00DC4581" w:rsidRPr="009652D8" w:rsidRDefault="00DC4581" w:rsidP="00DC4581">
      <w:pPr>
        <w:jc w:val="center"/>
        <w:rPr>
          <w:rFonts w:ascii="Times New Roman" w:hAnsi="Times New Roman"/>
          <w:b/>
          <w:sz w:val="18"/>
          <w:szCs w:val="18"/>
        </w:rPr>
      </w:pPr>
    </w:p>
    <w:p w14:paraId="4F46A6CC" w14:textId="77777777" w:rsidR="00DC4581" w:rsidRPr="009652D8" w:rsidRDefault="00DC4581" w:rsidP="00DC4581">
      <w:pPr>
        <w:jc w:val="center"/>
        <w:rPr>
          <w:rFonts w:ascii="Times New Roman" w:hAnsi="Times New Roman"/>
          <w:b/>
          <w:sz w:val="18"/>
          <w:szCs w:val="18"/>
        </w:rPr>
      </w:pPr>
      <w:r w:rsidRPr="009652D8">
        <w:rPr>
          <w:rFonts w:ascii="Times New Roman" w:hAnsi="Times New Roman"/>
          <w:b/>
          <w:sz w:val="18"/>
          <w:szCs w:val="18"/>
        </w:rPr>
        <w:t>від  «_____» __________________ 20______ р.</w:t>
      </w:r>
    </w:p>
    <w:p w14:paraId="6479C2CA" w14:textId="77777777" w:rsidR="00DC4581" w:rsidRPr="009652D8" w:rsidRDefault="00DC4581" w:rsidP="00DC4581">
      <w:pPr>
        <w:jc w:val="center"/>
        <w:rPr>
          <w:rFonts w:ascii="Times New Roman" w:hAnsi="Times New Roman"/>
          <w:b/>
          <w:sz w:val="18"/>
          <w:szCs w:val="18"/>
        </w:rPr>
      </w:pPr>
    </w:p>
    <w:p w14:paraId="2E32A1B1" w14:textId="77777777" w:rsidR="00DC4581" w:rsidRPr="009652D8" w:rsidRDefault="00DC4581" w:rsidP="00DC4581">
      <w:pPr>
        <w:rPr>
          <w:rFonts w:ascii="Times New Roman" w:hAnsi="Times New Roman"/>
          <w:b/>
          <w:sz w:val="18"/>
          <w:szCs w:val="18"/>
        </w:rPr>
      </w:pPr>
      <w:r w:rsidRPr="009652D8">
        <w:rPr>
          <w:rFonts w:ascii="Times New Roman" w:hAnsi="Times New Roman"/>
          <w:b/>
          <w:sz w:val="18"/>
          <w:szCs w:val="18"/>
        </w:rPr>
        <w:t>Дата отримання замовником виробу та супроводжуючі документи, вказати:</w:t>
      </w:r>
    </w:p>
    <w:p w14:paraId="1249AD47" w14:textId="77777777" w:rsidR="00DC4581" w:rsidRPr="009652D8" w:rsidRDefault="00DC4581" w:rsidP="00DC4581">
      <w:pPr>
        <w:tabs>
          <w:tab w:val="left" w:pos="3795"/>
        </w:tabs>
        <w:rPr>
          <w:rFonts w:ascii="Times New Roman" w:hAnsi="Times New Roman"/>
          <w:sz w:val="18"/>
          <w:szCs w:val="18"/>
        </w:rPr>
      </w:pPr>
      <w:r w:rsidRPr="009652D8">
        <w:rPr>
          <w:rFonts w:ascii="Times New Roman" w:hAnsi="Times New Roman"/>
          <w:sz w:val="18"/>
          <w:szCs w:val="18"/>
        </w:rPr>
        <w:tab/>
      </w: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413"/>
        <w:gridCol w:w="1427"/>
        <w:gridCol w:w="2133"/>
        <w:gridCol w:w="1772"/>
      </w:tblGrid>
      <w:tr w:rsidR="00DC4581" w:rsidRPr="009652D8" w14:paraId="19F7A86E" w14:textId="77777777" w:rsidTr="00E612AB">
        <w:trPr>
          <w:trHeight w:hRule="exact" w:val="284"/>
        </w:trPr>
        <w:tc>
          <w:tcPr>
            <w:tcW w:w="1413" w:type="dxa"/>
          </w:tcPr>
          <w:p w14:paraId="2F8928A1"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 РН</w:t>
            </w:r>
          </w:p>
        </w:tc>
        <w:tc>
          <w:tcPr>
            <w:tcW w:w="1413" w:type="dxa"/>
          </w:tcPr>
          <w:p w14:paraId="3BE865EE"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 ТТН</w:t>
            </w:r>
          </w:p>
        </w:tc>
        <w:tc>
          <w:tcPr>
            <w:tcW w:w="1427" w:type="dxa"/>
          </w:tcPr>
          <w:p w14:paraId="5D9B3333"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Число</w:t>
            </w:r>
          </w:p>
        </w:tc>
        <w:tc>
          <w:tcPr>
            <w:tcW w:w="2133" w:type="dxa"/>
          </w:tcPr>
          <w:p w14:paraId="26082044"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Місяць</w:t>
            </w:r>
          </w:p>
        </w:tc>
        <w:tc>
          <w:tcPr>
            <w:tcW w:w="1772" w:type="dxa"/>
          </w:tcPr>
          <w:p w14:paraId="20CAAA65"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Рік</w:t>
            </w:r>
          </w:p>
        </w:tc>
      </w:tr>
      <w:tr w:rsidR="00DC4581" w:rsidRPr="009652D8" w14:paraId="0791CCF8" w14:textId="77777777" w:rsidTr="00E612AB">
        <w:trPr>
          <w:trHeight w:hRule="exact" w:val="284"/>
        </w:trPr>
        <w:tc>
          <w:tcPr>
            <w:tcW w:w="1413" w:type="dxa"/>
          </w:tcPr>
          <w:p w14:paraId="4D053F3B" w14:textId="77777777" w:rsidR="00DC4581" w:rsidRPr="009652D8" w:rsidRDefault="00DC4581" w:rsidP="00E612AB">
            <w:pPr>
              <w:tabs>
                <w:tab w:val="left" w:pos="3795"/>
              </w:tabs>
              <w:rPr>
                <w:rFonts w:ascii="Times New Roman" w:hAnsi="Times New Roman"/>
                <w:sz w:val="18"/>
                <w:szCs w:val="18"/>
              </w:rPr>
            </w:pPr>
          </w:p>
        </w:tc>
        <w:tc>
          <w:tcPr>
            <w:tcW w:w="1413" w:type="dxa"/>
          </w:tcPr>
          <w:p w14:paraId="5D5787E8" w14:textId="77777777" w:rsidR="00DC4581" w:rsidRPr="009652D8" w:rsidRDefault="00DC4581" w:rsidP="00E612AB">
            <w:pPr>
              <w:tabs>
                <w:tab w:val="left" w:pos="3795"/>
              </w:tabs>
              <w:rPr>
                <w:rFonts w:ascii="Times New Roman" w:hAnsi="Times New Roman"/>
                <w:sz w:val="18"/>
                <w:szCs w:val="18"/>
              </w:rPr>
            </w:pPr>
          </w:p>
        </w:tc>
        <w:tc>
          <w:tcPr>
            <w:tcW w:w="1427" w:type="dxa"/>
          </w:tcPr>
          <w:p w14:paraId="0205C872" w14:textId="77777777" w:rsidR="00DC4581" w:rsidRPr="009652D8" w:rsidRDefault="00DC4581" w:rsidP="00E612AB">
            <w:pPr>
              <w:tabs>
                <w:tab w:val="left" w:pos="3795"/>
              </w:tabs>
              <w:rPr>
                <w:rFonts w:ascii="Times New Roman" w:hAnsi="Times New Roman"/>
                <w:sz w:val="18"/>
                <w:szCs w:val="18"/>
              </w:rPr>
            </w:pPr>
          </w:p>
        </w:tc>
        <w:tc>
          <w:tcPr>
            <w:tcW w:w="2133" w:type="dxa"/>
          </w:tcPr>
          <w:p w14:paraId="32E765E0" w14:textId="77777777" w:rsidR="00DC4581" w:rsidRPr="009652D8" w:rsidRDefault="00DC4581" w:rsidP="00E612AB">
            <w:pPr>
              <w:tabs>
                <w:tab w:val="left" w:pos="3795"/>
              </w:tabs>
              <w:rPr>
                <w:rFonts w:ascii="Times New Roman" w:hAnsi="Times New Roman"/>
                <w:sz w:val="18"/>
                <w:szCs w:val="18"/>
              </w:rPr>
            </w:pPr>
          </w:p>
        </w:tc>
        <w:tc>
          <w:tcPr>
            <w:tcW w:w="1772" w:type="dxa"/>
          </w:tcPr>
          <w:p w14:paraId="723C1F83" w14:textId="77777777" w:rsidR="00DC4581" w:rsidRPr="009652D8" w:rsidRDefault="00DC4581" w:rsidP="00E612AB">
            <w:pPr>
              <w:tabs>
                <w:tab w:val="left" w:pos="3795"/>
              </w:tabs>
              <w:rPr>
                <w:rFonts w:ascii="Times New Roman" w:hAnsi="Times New Roman"/>
                <w:sz w:val="18"/>
                <w:szCs w:val="18"/>
              </w:rPr>
            </w:pPr>
          </w:p>
        </w:tc>
      </w:tr>
    </w:tbl>
    <w:p w14:paraId="7F70FA9D" w14:textId="77777777" w:rsidR="00DC4581" w:rsidRPr="009652D8" w:rsidRDefault="00DC4581" w:rsidP="00DC4581">
      <w:pPr>
        <w:tabs>
          <w:tab w:val="left" w:pos="3795"/>
        </w:tabs>
        <w:rPr>
          <w:rFonts w:ascii="Times New Roman" w:hAnsi="Times New Roman"/>
          <w:sz w:val="18"/>
          <w:szCs w:val="18"/>
        </w:rPr>
      </w:pPr>
    </w:p>
    <w:p w14:paraId="2C4B65E7" w14:textId="77777777" w:rsidR="00DC4581" w:rsidRPr="009652D8" w:rsidRDefault="00DC4581" w:rsidP="00DC4581">
      <w:pPr>
        <w:tabs>
          <w:tab w:val="left" w:pos="3795"/>
        </w:tabs>
        <w:rPr>
          <w:rFonts w:ascii="Times New Roman" w:hAnsi="Times New Roman"/>
          <w:b/>
          <w:sz w:val="18"/>
          <w:szCs w:val="18"/>
        </w:rPr>
      </w:pPr>
    </w:p>
    <w:p w14:paraId="639114F9" w14:textId="77777777" w:rsidR="00DC4581" w:rsidRPr="009652D8" w:rsidRDefault="00DC4581" w:rsidP="00DC4581">
      <w:pPr>
        <w:tabs>
          <w:tab w:val="left" w:pos="3795"/>
        </w:tabs>
        <w:rPr>
          <w:rFonts w:ascii="Times New Roman" w:hAnsi="Times New Roman"/>
          <w:b/>
          <w:sz w:val="18"/>
          <w:szCs w:val="18"/>
        </w:rPr>
      </w:pPr>
    </w:p>
    <w:p w14:paraId="4FDE8E4A" w14:textId="77777777" w:rsidR="00DC4581" w:rsidRPr="009652D8" w:rsidRDefault="00DC4581" w:rsidP="00DC4581">
      <w:pPr>
        <w:tabs>
          <w:tab w:val="left" w:pos="3795"/>
        </w:tabs>
        <w:rPr>
          <w:rFonts w:ascii="Times New Roman" w:hAnsi="Times New Roman"/>
          <w:b/>
          <w:sz w:val="18"/>
          <w:szCs w:val="18"/>
        </w:rPr>
      </w:pPr>
      <w:r w:rsidRPr="009652D8">
        <w:rPr>
          <w:rFonts w:ascii="Times New Roman" w:hAnsi="Times New Roman"/>
          <w:b/>
          <w:sz w:val="18"/>
          <w:szCs w:val="18"/>
        </w:rPr>
        <w:t>Коли був виявлений дефект, вказати:</w:t>
      </w:r>
    </w:p>
    <w:p w14:paraId="28059410" w14:textId="77777777" w:rsidR="00DC4581" w:rsidRPr="009652D8" w:rsidRDefault="00DC4581" w:rsidP="00DC4581">
      <w:pPr>
        <w:tabs>
          <w:tab w:val="left" w:pos="3795"/>
        </w:tabs>
        <w:rPr>
          <w:rFonts w:ascii="Times New Roman" w:hAnsi="Times New Roman"/>
          <w:sz w:val="18"/>
          <w:szCs w:val="18"/>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160"/>
        <w:gridCol w:w="1800"/>
        <w:gridCol w:w="2988"/>
      </w:tblGrid>
      <w:tr w:rsidR="00DC4581" w:rsidRPr="009652D8" w14:paraId="498879A9" w14:textId="77777777" w:rsidTr="00E612AB">
        <w:trPr>
          <w:trHeight w:hRule="exact" w:val="370"/>
        </w:trPr>
        <w:tc>
          <w:tcPr>
            <w:tcW w:w="1440" w:type="dxa"/>
          </w:tcPr>
          <w:p w14:paraId="790DE1DB"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Число</w:t>
            </w:r>
          </w:p>
        </w:tc>
        <w:tc>
          <w:tcPr>
            <w:tcW w:w="2160" w:type="dxa"/>
          </w:tcPr>
          <w:p w14:paraId="249E89AB"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Місяць</w:t>
            </w:r>
          </w:p>
        </w:tc>
        <w:tc>
          <w:tcPr>
            <w:tcW w:w="1800" w:type="dxa"/>
          </w:tcPr>
          <w:p w14:paraId="71142961"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Рік</w:t>
            </w:r>
          </w:p>
        </w:tc>
        <w:tc>
          <w:tcPr>
            <w:tcW w:w="2988" w:type="dxa"/>
          </w:tcPr>
          <w:p w14:paraId="2D845A49"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Час (годин/хвилин)</w:t>
            </w:r>
          </w:p>
        </w:tc>
      </w:tr>
      <w:tr w:rsidR="00DC4581" w:rsidRPr="009652D8" w14:paraId="60313D8B" w14:textId="77777777" w:rsidTr="00E612AB">
        <w:trPr>
          <w:trHeight w:hRule="exact" w:val="284"/>
        </w:trPr>
        <w:tc>
          <w:tcPr>
            <w:tcW w:w="1440" w:type="dxa"/>
          </w:tcPr>
          <w:p w14:paraId="13B02BC1" w14:textId="77777777" w:rsidR="00DC4581" w:rsidRPr="009652D8" w:rsidRDefault="00DC4581" w:rsidP="00E612AB">
            <w:pPr>
              <w:tabs>
                <w:tab w:val="left" w:pos="3795"/>
              </w:tabs>
              <w:rPr>
                <w:rFonts w:ascii="Times New Roman" w:hAnsi="Times New Roman"/>
                <w:sz w:val="18"/>
                <w:szCs w:val="18"/>
              </w:rPr>
            </w:pPr>
          </w:p>
        </w:tc>
        <w:tc>
          <w:tcPr>
            <w:tcW w:w="2160" w:type="dxa"/>
          </w:tcPr>
          <w:p w14:paraId="688B390B" w14:textId="77777777" w:rsidR="00DC4581" w:rsidRPr="009652D8" w:rsidRDefault="00DC4581" w:rsidP="00E612AB">
            <w:pPr>
              <w:tabs>
                <w:tab w:val="left" w:pos="3795"/>
              </w:tabs>
              <w:rPr>
                <w:rFonts w:ascii="Times New Roman" w:hAnsi="Times New Roman"/>
                <w:sz w:val="18"/>
                <w:szCs w:val="18"/>
              </w:rPr>
            </w:pPr>
          </w:p>
        </w:tc>
        <w:tc>
          <w:tcPr>
            <w:tcW w:w="1800" w:type="dxa"/>
          </w:tcPr>
          <w:p w14:paraId="40184219" w14:textId="77777777" w:rsidR="00DC4581" w:rsidRPr="009652D8" w:rsidRDefault="00DC4581" w:rsidP="00E612AB">
            <w:pPr>
              <w:tabs>
                <w:tab w:val="left" w:pos="3795"/>
              </w:tabs>
              <w:rPr>
                <w:rFonts w:ascii="Times New Roman" w:hAnsi="Times New Roman"/>
                <w:sz w:val="18"/>
                <w:szCs w:val="18"/>
              </w:rPr>
            </w:pPr>
          </w:p>
        </w:tc>
        <w:tc>
          <w:tcPr>
            <w:tcW w:w="2988" w:type="dxa"/>
          </w:tcPr>
          <w:p w14:paraId="7DAC9085" w14:textId="77777777" w:rsidR="00DC4581" w:rsidRPr="009652D8" w:rsidRDefault="00DC4581" w:rsidP="00E612AB">
            <w:pPr>
              <w:tabs>
                <w:tab w:val="left" w:pos="3795"/>
              </w:tabs>
              <w:rPr>
                <w:rFonts w:ascii="Times New Roman" w:hAnsi="Times New Roman"/>
                <w:sz w:val="18"/>
                <w:szCs w:val="18"/>
              </w:rPr>
            </w:pPr>
          </w:p>
        </w:tc>
      </w:tr>
    </w:tbl>
    <w:p w14:paraId="5C12E7D1" w14:textId="77777777" w:rsidR="00DC4581" w:rsidRPr="009652D8" w:rsidRDefault="00DC4581" w:rsidP="00DC4581">
      <w:pPr>
        <w:tabs>
          <w:tab w:val="left" w:pos="3795"/>
        </w:tabs>
        <w:rPr>
          <w:rFonts w:ascii="Times New Roman" w:hAnsi="Times New Roman"/>
          <w:b/>
          <w:sz w:val="18"/>
          <w:szCs w:val="18"/>
          <w:lang w:val="en-US"/>
        </w:rPr>
      </w:pPr>
    </w:p>
    <w:p w14:paraId="5C543376" w14:textId="3E2659BB" w:rsidR="00DC4581" w:rsidRPr="009652D8" w:rsidRDefault="00DC4581" w:rsidP="00DC4581">
      <w:pPr>
        <w:tabs>
          <w:tab w:val="left" w:pos="3795"/>
        </w:tabs>
        <w:rPr>
          <w:rFonts w:ascii="Times New Roman" w:hAnsi="Times New Roman"/>
          <w:b/>
          <w:sz w:val="18"/>
          <w:szCs w:val="18"/>
        </w:rPr>
      </w:pPr>
      <w:r w:rsidRPr="009652D8">
        <w:rPr>
          <w:rFonts w:ascii="Times New Roman" w:hAnsi="Times New Roman"/>
          <w:b/>
          <w:sz w:val="18"/>
          <w:szCs w:val="18"/>
        </w:rPr>
        <w:t>За яких обставин був виявлений дефект (позначити «Х»):</w:t>
      </w:r>
    </w:p>
    <w:tbl>
      <w:tblPr>
        <w:tblpPr w:leftFromText="180" w:rightFromText="180" w:vertAnchor="text" w:horzAnchor="page" w:tblpX="2854"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6588"/>
      </w:tblGrid>
      <w:tr w:rsidR="00DC4581" w:rsidRPr="009652D8" w14:paraId="262311A0" w14:textId="77777777" w:rsidTr="00E612AB">
        <w:trPr>
          <w:trHeight w:hRule="exact" w:val="284"/>
        </w:trPr>
        <w:tc>
          <w:tcPr>
            <w:tcW w:w="360" w:type="dxa"/>
            <w:tcBorders>
              <w:top w:val="single" w:sz="12" w:space="0" w:color="auto"/>
              <w:left w:val="single" w:sz="12" w:space="0" w:color="auto"/>
              <w:bottom w:val="single" w:sz="12" w:space="0" w:color="auto"/>
              <w:right w:val="single" w:sz="12" w:space="0" w:color="auto"/>
            </w:tcBorders>
          </w:tcPr>
          <w:p w14:paraId="25471D58" w14:textId="77777777" w:rsidR="00DC4581" w:rsidRPr="009652D8" w:rsidRDefault="00DC4581" w:rsidP="00E612AB">
            <w:pPr>
              <w:rPr>
                <w:rFonts w:ascii="Times New Roman" w:hAnsi="Times New Roman"/>
                <w:sz w:val="18"/>
                <w:szCs w:val="18"/>
              </w:rPr>
            </w:pPr>
          </w:p>
          <w:p w14:paraId="343D8CE4" w14:textId="77777777" w:rsidR="00DC4581" w:rsidRPr="009652D8" w:rsidRDefault="00DC4581" w:rsidP="00E612AB">
            <w:pPr>
              <w:rPr>
                <w:rFonts w:ascii="Times New Roman" w:hAnsi="Times New Roman"/>
                <w:sz w:val="18"/>
                <w:szCs w:val="18"/>
              </w:rPr>
            </w:pPr>
          </w:p>
        </w:tc>
        <w:tc>
          <w:tcPr>
            <w:tcW w:w="6588" w:type="dxa"/>
            <w:tcBorders>
              <w:left w:val="single" w:sz="12" w:space="0" w:color="auto"/>
            </w:tcBorders>
          </w:tcPr>
          <w:p w14:paraId="3852CB17"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Під час відвантаження виробів із заводу</w:t>
            </w:r>
          </w:p>
          <w:p w14:paraId="5B45F70A" w14:textId="77777777" w:rsidR="00DC4581" w:rsidRPr="009652D8" w:rsidRDefault="00DC4581" w:rsidP="00E612AB">
            <w:pPr>
              <w:rPr>
                <w:rFonts w:ascii="Times New Roman" w:hAnsi="Times New Roman"/>
                <w:sz w:val="18"/>
                <w:szCs w:val="18"/>
              </w:rPr>
            </w:pPr>
          </w:p>
        </w:tc>
      </w:tr>
      <w:tr w:rsidR="00DC4581" w:rsidRPr="009652D8" w14:paraId="52F49652" w14:textId="77777777" w:rsidTr="00E612AB">
        <w:trPr>
          <w:trHeight w:hRule="exact" w:val="284"/>
        </w:trPr>
        <w:tc>
          <w:tcPr>
            <w:tcW w:w="360" w:type="dxa"/>
            <w:tcBorders>
              <w:top w:val="single" w:sz="12" w:space="0" w:color="auto"/>
              <w:left w:val="single" w:sz="12" w:space="0" w:color="auto"/>
              <w:bottom w:val="single" w:sz="12" w:space="0" w:color="auto"/>
              <w:right w:val="single" w:sz="12" w:space="0" w:color="auto"/>
            </w:tcBorders>
          </w:tcPr>
          <w:p w14:paraId="2A67FC8B" w14:textId="77777777" w:rsidR="00DC4581" w:rsidRPr="009652D8" w:rsidRDefault="00DC4581" w:rsidP="00E612AB">
            <w:pPr>
              <w:rPr>
                <w:rFonts w:ascii="Times New Roman" w:hAnsi="Times New Roman"/>
                <w:sz w:val="18"/>
                <w:szCs w:val="18"/>
              </w:rPr>
            </w:pPr>
          </w:p>
          <w:p w14:paraId="72503D08" w14:textId="77777777" w:rsidR="00DC4581" w:rsidRPr="009652D8" w:rsidRDefault="00DC4581" w:rsidP="00E612AB">
            <w:pPr>
              <w:rPr>
                <w:rFonts w:ascii="Times New Roman" w:hAnsi="Times New Roman"/>
                <w:sz w:val="18"/>
                <w:szCs w:val="18"/>
              </w:rPr>
            </w:pPr>
          </w:p>
        </w:tc>
        <w:tc>
          <w:tcPr>
            <w:tcW w:w="6588" w:type="dxa"/>
            <w:tcBorders>
              <w:left w:val="single" w:sz="12" w:space="0" w:color="auto"/>
            </w:tcBorders>
          </w:tcPr>
          <w:p w14:paraId="0B424243"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Під час розвантаження виробів на склад замовнику</w:t>
            </w:r>
          </w:p>
          <w:p w14:paraId="07F4BC9D" w14:textId="77777777" w:rsidR="00DC4581" w:rsidRPr="009652D8" w:rsidRDefault="00DC4581" w:rsidP="00E612AB">
            <w:pPr>
              <w:rPr>
                <w:rFonts w:ascii="Times New Roman" w:hAnsi="Times New Roman"/>
                <w:sz w:val="18"/>
                <w:szCs w:val="18"/>
              </w:rPr>
            </w:pPr>
          </w:p>
        </w:tc>
      </w:tr>
      <w:tr w:rsidR="00DC4581" w:rsidRPr="009652D8" w14:paraId="37E94EF1" w14:textId="77777777" w:rsidTr="00E612AB">
        <w:trPr>
          <w:trHeight w:hRule="exact" w:val="284"/>
        </w:trPr>
        <w:tc>
          <w:tcPr>
            <w:tcW w:w="360" w:type="dxa"/>
            <w:tcBorders>
              <w:top w:val="single" w:sz="12" w:space="0" w:color="auto"/>
              <w:left w:val="single" w:sz="12" w:space="0" w:color="auto"/>
              <w:bottom w:val="single" w:sz="12" w:space="0" w:color="auto"/>
              <w:right w:val="single" w:sz="12" w:space="0" w:color="auto"/>
            </w:tcBorders>
          </w:tcPr>
          <w:p w14:paraId="0C37A5FA" w14:textId="77777777" w:rsidR="00DC4581" w:rsidRPr="009652D8" w:rsidRDefault="00DC4581" w:rsidP="00E612AB">
            <w:pPr>
              <w:rPr>
                <w:rFonts w:ascii="Times New Roman" w:hAnsi="Times New Roman"/>
                <w:sz w:val="18"/>
                <w:szCs w:val="18"/>
              </w:rPr>
            </w:pPr>
          </w:p>
        </w:tc>
        <w:tc>
          <w:tcPr>
            <w:tcW w:w="6588" w:type="dxa"/>
            <w:tcBorders>
              <w:left w:val="single" w:sz="12" w:space="0" w:color="auto"/>
            </w:tcBorders>
          </w:tcPr>
          <w:p w14:paraId="4DE727A9"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Після зберігання виробів у замовника</w:t>
            </w:r>
          </w:p>
        </w:tc>
      </w:tr>
      <w:tr w:rsidR="00DC4581" w:rsidRPr="009652D8" w14:paraId="206E4C28" w14:textId="77777777" w:rsidTr="00E612AB">
        <w:trPr>
          <w:trHeight w:hRule="exact" w:val="284"/>
        </w:trPr>
        <w:tc>
          <w:tcPr>
            <w:tcW w:w="360" w:type="dxa"/>
            <w:tcBorders>
              <w:top w:val="single" w:sz="12" w:space="0" w:color="auto"/>
              <w:left w:val="single" w:sz="12" w:space="0" w:color="auto"/>
              <w:bottom w:val="single" w:sz="12" w:space="0" w:color="auto"/>
              <w:right w:val="single" w:sz="12" w:space="0" w:color="auto"/>
            </w:tcBorders>
          </w:tcPr>
          <w:p w14:paraId="0C865782" w14:textId="77777777" w:rsidR="00DC4581" w:rsidRPr="009652D8" w:rsidRDefault="00DC4581" w:rsidP="00E612AB">
            <w:pPr>
              <w:rPr>
                <w:rFonts w:ascii="Times New Roman" w:hAnsi="Times New Roman"/>
                <w:sz w:val="18"/>
                <w:szCs w:val="18"/>
              </w:rPr>
            </w:pPr>
          </w:p>
          <w:p w14:paraId="18D7D58B" w14:textId="77777777" w:rsidR="00DC4581" w:rsidRPr="009652D8" w:rsidRDefault="00DC4581" w:rsidP="00E612AB">
            <w:pPr>
              <w:rPr>
                <w:rFonts w:ascii="Times New Roman" w:hAnsi="Times New Roman"/>
                <w:sz w:val="18"/>
                <w:szCs w:val="18"/>
              </w:rPr>
            </w:pPr>
          </w:p>
        </w:tc>
        <w:tc>
          <w:tcPr>
            <w:tcW w:w="6588" w:type="dxa"/>
            <w:tcBorders>
              <w:left w:val="single" w:sz="12" w:space="0" w:color="auto"/>
            </w:tcBorders>
          </w:tcPr>
          <w:p w14:paraId="2B27FBA1"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Під час монтажу трубопроводу</w:t>
            </w:r>
          </w:p>
          <w:p w14:paraId="37ED29ED" w14:textId="77777777" w:rsidR="00DC4581" w:rsidRPr="009652D8" w:rsidRDefault="00DC4581" w:rsidP="00E612AB">
            <w:pPr>
              <w:rPr>
                <w:rFonts w:ascii="Times New Roman" w:hAnsi="Times New Roman"/>
                <w:sz w:val="18"/>
                <w:szCs w:val="18"/>
              </w:rPr>
            </w:pPr>
          </w:p>
        </w:tc>
      </w:tr>
      <w:tr w:rsidR="00DC4581" w:rsidRPr="009652D8" w14:paraId="1E1A933B" w14:textId="77777777" w:rsidTr="00E612AB">
        <w:trPr>
          <w:trHeight w:hRule="exact" w:val="284"/>
        </w:trPr>
        <w:tc>
          <w:tcPr>
            <w:tcW w:w="360" w:type="dxa"/>
            <w:tcBorders>
              <w:top w:val="single" w:sz="12" w:space="0" w:color="auto"/>
              <w:left w:val="single" w:sz="12" w:space="0" w:color="auto"/>
              <w:bottom w:val="single" w:sz="12" w:space="0" w:color="auto"/>
              <w:right w:val="single" w:sz="12" w:space="0" w:color="auto"/>
            </w:tcBorders>
          </w:tcPr>
          <w:p w14:paraId="426C52F4" w14:textId="77777777" w:rsidR="00DC4581" w:rsidRPr="009652D8" w:rsidRDefault="00DC4581" w:rsidP="00E612AB">
            <w:pPr>
              <w:rPr>
                <w:rFonts w:ascii="Times New Roman" w:hAnsi="Times New Roman"/>
                <w:sz w:val="18"/>
                <w:szCs w:val="18"/>
              </w:rPr>
            </w:pPr>
          </w:p>
        </w:tc>
        <w:tc>
          <w:tcPr>
            <w:tcW w:w="6588" w:type="dxa"/>
            <w:tcBorders>
              <w:left w:val="single" w:sz="12" w:space="0" w:color="auto"/>
            </w:tcBorders>
          </w:tcPr>
          <w:p w14:paraId="50B72BDD"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Під час експлуатації трубопроводу</w:t>
            </w:r>
          </w:p>
        </w:tc>
      </w:tr>
      <w:tr w:rsidR="00DC4581" w:rsidRPr="009652D8" w14:paraId="54363062" w14:textId="77777777" w:rsidTr="00E612AB">
        <w:trPr>
          <w:trHeight w:val="330"/>
        </w:trPr>
        <w:tc>
          <w:tcPr>
            <w:tcW w:w="360" w:type="dxa"/>
            <w:tcBorders>
              <w:top w:val="single" w:sz="12" w:space="0" w:color="auto"/>
              <w:left w:val="single" w:sz="12" w:space="0" w:color="auto"/>
              <w:bottom w:val="single" w:sz="12" w:space="0" w:color="auto"/>
              <w:right w:val="single" w:sz="12" w:space="0" w:color="auto"/>
            </w:tcBorders>
          </w:tcPr>
          <w:p w14:paraId="7C8EFF05" w14:textId="77777777" w:rsidR="00DC4581" w:rsidRPr="009652D8" w:rsidRDefault="00DC4581" w:rsidP="00E612AB">
            <w:pPr>
              <w:rPr>
                <w:rFonts w:ascii="Times New Roman" w:hAnsi="Times New Roman"/>
                <w:sz w:val="18"/>
                <w:szCs w:val="18"/>
              </w:rPr>
            </w:pPr>
          </w:p>
        </w:tc>
        <w:tc>
          <w:tcPr>
            <w:tcW w:w="6588" w:type="dxa"/>
            <w:vMerge w:val="restart"/>
            <w:tcBorders>
              <w:left w:val="single" w:sz="12" w:space="0" w:color="auto"/>
            </w:tcBorders>
          </w:tcPr>
          <w:p w14:paraId="14DA52B0"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Інші обставини (вказати):</w:t>
            </w:r>
          </w:p>
          <w:p w14:paraId="16A2E4C2" w14:textId="77777777" w:rsidR="00DC4581" w:rsidRPr="009652D8" w:rsidRDefault="00DC4581" w:rsidP="00E612AB">
            <w:pPr>
              <w:rPr>
                <w:rFonts w:ascii="Times New Roman" w:hAnsi="Times New Roman"/>
                <w:sz w:val="18"/>
                <w:szCs w:val="18"/>
              </w:rPr>
            </w:pPr>
          </w:p>
          <w:p w14:paraId="022EB083" w14:textId="77777777" w:rsidR="00DC4581" w:rsidRPr="009652D8" w:rsidRDefault="00DC4581" w:rsidP="00E612AB">
            <w:pPr>
              <w:rPr>
                <w:rFonts w:ascii="Times New Roman" w:hAnsi="Times New Roman"/>
                <w:sz w:val="18"/>
                <w:szCs w:val="18"/>
              </w:rPr>
            </w:pPr>
          </w:p>
        </w:tc>
      </w:tr>
      <w:tr w:rsidR="00DC4581" w:rsidRPr="009652D8" w14:paraId="0F60DD45" w14:textId="77777777" w:rsidTr="00E612AB">
        <w:trPr>
          <w:trHeight w:val="360"/>
        </w:trPr>
        <w:tc>
          <w:tcPr>
            <w:tcW w:w="360" w:type="dxa"/>
            <w:tcBorders>
              <w:top w:val="single" w:sz="12" w:space="0" w:color="auto"/>
              <w:right w:val="nil"/>
            </w:tcBorders>
          </w:tcPr>
          <w:p w14:paraId="3DEB128B" w14:textId="77777777" w:rsidR="00DC4581" w:rsidRPr="009652D8" w:rsidRDefault="00DC4581" w:rsidP="00E612AB">
            <w:pPr>
              <w:rPr>
                <w:rFonts w:ascii="Times New Roman" w:hAnsi="Times New Roman"/>
                <w:sz w:val="18"/>
                <w:szCs w:val="18"/>
              </w:rPr>
            </w:pPr>
          </w:p>
        </w:tc>
        <w:tc>
          <w:tcPr>
            <w:tcW w:w="6588" w:type="dxa"/>
            <w:vMerge/>
            <w:tcBorders>
              <w:left w:val="nil"/>
            </w:tcBorders>
          </w:tcPr>
          <w:p w14:paraId="7E334166" w14:textId="77777777" w:rsidR="00DC4581" w:rsidRPr="009652D8" w:rsidRDefault="00DC4581" w:rsidP="00E612AB">
            <w:pPr>
              <w:rPr>
                <w:rFonts w:ascii="Times New Roman" w:hAnsi="Times New Roman"/>
                <w:sz w:val="18"/>
                <w:szCs w:val="18"/>
              </w:rPr>
            </w:pPr>
          </w:p>
        </w:tc>
      </w:tr>
    </w:tbl>
    <w:p w14:paraId="1215533F" w14:textId="7BE29505" w:rsidR="00DC4581" w:rsidRPr="009652D8" w:rsidRDefault="00DC4581" w:rsidP="00DC4581">
      <w:pPr>
        <w:tabs>
          <w:tab w:val="left" w:pos="3795"/>
        </w:tabs>
        <w:rPr>
          <w:rFonts w:ascii="Times New Roman" w:hAnsi="Times New Roman"/>
          <w:sz w:val="18"/>
          <w:szCs w:val="18"/>
        </w:rPr>
      </w:pPr>
    </w:p>
    <w:p w14:paraId="57274DAF" w14:textId="2E130EF3" w:rsidR="00DC4581" w:rsidRPr="009652D8" w:rsidRDefault="00DC4581" w:rsidP="00DC4581">
      <w:pPr>
        <w:tabs>
          <w:tab w:val="left" w:pos="3795"/>
        </w:tabs>
        <w:rPr>
          <w:rFonts w:ascii="Times New Roman" w:hAnsi="Times New Roman"/>
          <w:sz w:val="18"/>
          <w:szCs w:val="18"/>
        </w:rPr>
      </w:pPr>
    </w:p>
    <w:p w14:paraId="19DC1C73" w14:textId="2C314B22" w:rsidR="00DC4581" w:rsidRPr="009652D8" w:rsidRDefault="0038426C" w:rsidP="00DC4581">
      <w:pPr>
        <w:tabs>
          <w:tab w:val="left" w:pos="3795"/>
        </w:tabs>
        <w:rPr>
          <w:rFonts w:ascii="Times New Roman" w:hAnsi="Times New Roman"/>
          <w:sz w:val="18"/>
          <w:szCs w:val="18"/>
        </w:rPr>
      </w:pPr>
      <w:r>
        <w:rPr>
          <w:rFonts w:ascii="Times New Roman" w:hAnsi="Times New Roman"/>
          <w:noProof/>
          <w:sz w:val="18"/>
          <w:szCs w:val="18"/>
          <w:lang w:val="en-US" w:eastAsia="en-US"/>
        </w:rPr>
        <mc:AlternateContent>
          <mc:Choice Requires="wps">
            <w:drawing>
              <wp:anchor distT="0" distB="0" distL="114300" distR="114300" simplePos="0" relativeHeight="251659264" behindDoc="1" locked="0" layoutInCell="0" allowOverlap="1" wp14:anchorId="7CDD2E8A" wp14:editId="3D5AE42D">
                <wp:simplePos x="0" y="0"/>
                <wp:positionH relativeFrom="margin">
                  <wp:posOffset>-501015</wp:posOffset>
                </wp:positionH>
                <wp:positionV relativeFrom="margin">
                  <wp:posOffset>4622165</wp:posOffset>
                </wp:positionV>
                <wp:extent cx="7108190" cy="140271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8190" cy="1402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1543AC" w14:textId="77777777" w:rsidR="0038426C" w:rsidRPr="0038426C" w:rsidRDefault="0038426C" w:rsidP="0038426C">
                            <w:pPr>
                              <w:pStyle w:val="af7"/>
                              <w:spacing w:before="0" w:beforeAutospacing="0" w:after="0" w:afterAutospacing="0"/>
                              <w:jc w:val="center"/>
                              <w:rPr>
                                <w:color w:val="EEEEEE"/>
                              </w:rPr>
                            </w:pPr>
                            <w:r w:rsidRPr="0038426C">
                              <w:rPr>
                                <w:rFonts w:ascii="Times New Roman CYR" w:hAnsi="Times New Roman CYR" w:cs="Times New Roman CYR"/>
                                <w:color w:val="EEEEEE"/>
                                <w:sz w:val="72"/>
                                <w:szCs w:val="72"/>
                                <w:lang w:val="ru-RU"/>
                                <w14:textFill>
                                  <w14:solidFill>
                                    <w14:srgbClr w14:val="EEEEEE">
                                      <w14:alpha w14:val="50000"/>
                                    </w14:srgbClr>
                                  </w14:solid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DD2E8A" id="_x0000_t202" coordsize="21600,21600" o:spt="202" path="m,l,21600r21600,l21600,xe">
                <v:stroke joinstyle="miter"/>
                <v:path gradientshapeok="t" o:connecttype="rect"/>
              </v:shapetype>
              <v:shape id="Надпись 3" o:spid="_x0000_s1026" type="#_x0000_t202" style="position:absolute;margin-left:-39.45pt;margin-top:363.95pt;width:559.7pt;height:110.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" o:allowincell="f" filled="f" stroked="f">
                <v:stroke joinstyle="round"/>
                <o:lock v:ext="edit" shapetype="t"/>
                <v:textbox>
                  <w:txbxContent>
                    <w:p w14:paraId="211543AC" w14:textId="77777777" w:rsidR="0038426C" w:rsidRPr="0038426C" w:rsidRDefault="0038426C" w:rsidP="0038426C">
                      <w:pPr>
                        <w:pStyle w:val="af7"/>
                        <w:spacing w:before="0" w:beforeAutospacing="0" w:after="0" w:afterAutospacing="0"/>
                        <w:jc w:val="center"/>
                        <w:rPr>
                          <w:color w:val="EEEEEE"/>
                        </w:rPr>
                      </w:pPr>
                      <w:r w:rsidRPr="0038426C">
                        <w:rPr>
                          <w:rFonts w:ascii="Times New Roman CYR" w:hAnsi="Times New Roman CYR" w:cs="Times New Roman CYR"/>
                          <w:color w:val="EEEEEE"/>
                          <w:sz w:val="72"/>
                          <w:szCs w:val="72"/>
                          <w:lang w:val="ru-RU"/>
                          <w14:textFill>
                            <w14:solidFill>
                              <w14:srgbClr w14:val="EEEEEE">
                                <w14:alpha w14:val="50000"/>
                              </w14:srgbClr>
                            </w14:solidFill>
                          </w14:textFill>
                        </w:rPr>
                        <w:t>ЗРАЗОК</w:t>
                      </w:r>
                    </w:p>
                  </w:txbxContent>
                </v:textbox>
                <w10:wrap anchorx="margin" anchory="margin"/>
              </v:shape>
            </w:pict>
          </mc:Fallback>
        </mc:AlternateContent>
      </w:r>
    </w:p>
    <w:p w14:paraId="2C3C3481" w14:textId="7A85CB1A" w:rsidR="00DC4581" w:rsidRPr="009652D8" w:rsidRDefault="00DC4581" w:rsidP="00DC4581">
      <w:pPr>
        <w:tabs>
          <w:tab w:val="left" w:pos="3795"/>
        </w:tabs>
        <w:rPr>
          <w:rFonts w:ascii="Times New Roman" w:hAnsi="Times New Roman"/>
          <w:sz w:val="18"/>
          <w:szCs w:val="18"/>
        </w:rPr>
      </w:pPr>
    </w:p>
    <w:p w14:paraId="1CB712B4" w14:textId="77777777" w:rsidR="00DC4581" w:rsidRPr="009652D8" w:rsidRDefault="00DC4581" w:rsidP="00DC4581">
      <w:pPr>
        <w:tabs>
          <w:tab w:val="left" w:pos="3795"/>
        </w:tabs>
        <w:rPr>
          <w:rFonts w:ascii="Times New Roman" w:hAnsi="Times New Roman"/>
          <w:sz w:val="18"/>
          <w:szCs w:val="18"/>
        </w:rPr>
      </w:pPr>
    </w:p>
    <w:p w14:paraId="36555510" w14:textId="77777777" w:rsidR="00DC4581" w:rsidRPr="009652D8" w:rsidRDefault="00DC4581" w:rsidP="00DC4581">
      <w:pPr>
        <w:tabs>
          <w:tab w:val="left" w:pos="3795"/>
        </w:tabs>
        <w:rPr>
          <w:rFonts w:ascii="Times New Roman" w:hAnsi="Times New Roman"/>
          <w:sz w:val="18"/>
          <w:szCs w:val="18"/>
        </w:rPr>
      </w:pPr>
    </w:p>
    <w:p w14:paraId="02AD2035" w14:textId="77777777" w:rsidR="00DC4581" w:rsidRPr="009652D8" w:rsidRDefault="00DC4581" w:rsidP="00DC4581">
      <w:pPr>
        <w:tabs>
          <w:tab w:val="left" w:pos="3795"/>
        </w:tabs>
        <w:rPr>
          <w:rFonts w:ascii="Times New Roman" w:hAnsi="Times New Roman"/>
          <w:sz w:val="18"/>
          <w:szCs w:val="18"/>
        </w:rPr>
      </w:pPr>
    </w:p>
    <w:p w14:paraId="46B9391E" w14:textId="330C0EE0" w:rsidR="00DC4581" w:rsidRPr="009652D8" w:rsidRDefault="00DC4581" w:rsidP="00DC4581">
      <w:pPr>
        <w:tabs>
          <w:tab w:val="left" w:pos="3795"/>
        </w:tabs>
        <w:rPr>
          <w:rFonts w:ascii="Times New Roman" w:hAnsi="Times New Roman"/>
          <w:sz w:val="18"/>
          <w:szCs w:val="18"/>
        </w:rPr>
      </w:pPr>
    </w:p>
    <w:p w14:paraId="4AD0FFA7" w14:textId="77777777" w:rsidR="00DC4581" w:rsidRPr="009652D8" w:rsidRDefault="00DC4581" w:rsidP="00DC4581">
      <w:pPr>
        <w:tabs>
          <w:tab w:val="left" w:pos="3795"/>
        </w:tabs>
        <w:rPr>
          <w:rFonts w:ascii="Times New Roman" w:hAnsi="Times New Roman"/>
          <w:sz w:val="18"/>
          <w:szCs w:val="18"/>
        </w:rPr>
      </w:pPr>
    </w:p>
    <w:p w14:paraId="4EEC8CA6" w14:textId="77777777" w:rsidR="00DC4581" w:rsidRPr="009652D8" w:rsidRDefault="00DC4581" w:rsidP="00DC4581">
      <w:pPr>
        <w:tabs>
          <w:tab w:val="left" w:pos="3795"/>
        </w:tabs>
        <w:rPr>
          <w:rFonts w:ascii="Times New Roman" w:hAnsi="Times New Roman"/>
          <w:sz w:val="18"/>
          <w:szCs w:val="18"/>
        </w:rPr>
      </w:pPr>
    </w:p>
    <w:p w14:paraId="63DC941E" w14:textId="77777777" w:rsidR="00DC4581" w:rsidRPr="009652D8" w:rsidRDefault="00DC4581" w:rsidP="00DC4581">
      <w:pPr>
        <w:tabs>
          <w:tab w:val="left" w:pos="3795"/>
        </w:tabs>
        <w:rPr>
          <w:rFonts w:ascii="Times New Roman" w:hAnsi="Times New Roman"/>
          <w:sz w:val="18"/>
          <w:szCs w:val="18"/>
        </w:rPr>
      </w:pPr>
    </w:p>
    <w:p w14:paraId="202B3E9B" w14:textId="77777777" w:rsidR="00DC4581" w:rsidRPr="009652D8" w:rsidRDefault="00DC4581" w:rsidP="00DC4581">
      <w:pPr>
        <w:tabs>
          <w:tab w:val="left" w:pos="3795"/>
        </w:tabs>
        <w:rPr>
          <w:rFonts w:ascii="Times New Roman" w:hAnsi="Times New Roman"/>
          <w:b/>
          <w:sz w:val="18"/>
          <w:szCs w:val="18"/>
        </w:rPr>
      </w:pPr>
    </w:p>
    <w:tbl>
      <w:tblPr>
        <w:tblpPr w:leftFromText="180" w:rightFromText="180" w:vertAnchor="text" w:horzAnchor="page" w:tblpX="5194" w:tblpY="20"/>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3318"/>
      </w:tblGrid>
      <w:tr w:rsidR="00DC4581" w:rsidRPr="009652D8" w14:paraId="1E3312C9" w14:textId="77777777" w:rsidTr="00E612AB">
        <w:trPr>
          <w:trHeight w:val="345"/>
        </w:trPr>
        <w:tc>
          <w:tcPr>
            <w:tcW w:w="2010" w:type="dxa"/>
          </w:tcPr>
          <w:p w14:paraId="360D95E1"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Кількість</w:t>
            </w:r>
          </w:p>
        </w:tc>
        <w:tc>
          <w:tcPr>
            <w:tcW w:w="3318" w:type="dxa"/>
          </w:tcPr>
          <w:p w14:paraId="423B9CD9"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Одиниця виміру</w:t>
            </w:r>
          </w:p>
          <w:p w14:paraId="03FD0EF2" w14:textId="77777777" w:rsidR="00DC4581" w:rsidRPr="009652D8" w:rsidRDefault="00DC4581" w:rsidP="00E612AB">
            <w:pPr>
              <w:tabs>
                <w:tab w:val="left" w:pos="3795"/>
              </w:tabs>
              <w:jc w:val="center"/>
              <w:rPr>
                <w:rFonts w:ascii="Times New Roman" w:hAnsi="Times New Roman"/>
                <w:b/>
                <w:sz w:val="18"/>
                <w:szCs w:val="18"/>
              </w:rPr>
            </w:pPr>
            <w:r w:rsidRPr="009652D8">
              <w:rPr>
                <w:rFonts w:ascii="Times New Roman" w:hAnsi="Times New Roman"/>
                <w:b/>
                <w:sz w:val="18"/>
                <w:szCs w:val="18"/>
              </w:rPr>
              <w:t>(метри, бухти, штуки)</w:t>
            </w:r>
          </w:p>
        </w:tc>
      </w:tr>
      <w:tr w:rsidR="00DC4581" w:rsidRPr="009652D8" w14:paraId="6E220BE7" w14:textId="77777777" w:rsidTr="00F7546B">
        <w:trPr>
          <w:trHeight w:val="275"/>
        </w:trPr>
        <w:tc>
          <w:tcPr>
            <w:tcW w:w="2010" w:type="dxa"/>
          </w:tcPr>
          <w:p w14:paraId="28647DB1" w14:textId="77777777" w:rsidR="00DC4581" w:rsidRPr="009652D8" w:rsidRDefault="00DC4581" w:rsidP="00E612AB">
            <w:pPr>
              <w:tabs>
                <w:tab w:val="left" w:pos="3795"/>
              </w:tabs>
              <w:jc w:val="center"/>
              <w:rPr>
                <w:rFonts w:ascii="Times New Roman" w:hAnsi="Times New Roman"/>
                <w:b/>
                <w:sz w:val="18"/>
                <w:szCs w:val="18"/>
              </w:rPr>
            </w:pPr>
          </w:p>
          <w:p w14:paraId="3236AC85" w14:textId="77777777" w:rsidR="00DC4581" w:rsidRPr="009652D8" w:rsidRDefault="00DC4581" w:rsidP="00E612AB">
            <w:pPr>
              <w:tabs>
                <w:tab w:val="left" w:pos="3795"/>
              </w:tabs>
              <w:jc w:val="center"/>
              <w:rPr>
                <w:rFonts w:ascii="Times New Roman" w:hAnsi="Times New Roman"/>
                <w:b/>
                <w:sz w:val="18"/>
                <w:szCs w:val="18"/>
              </w:rPr>
            </w:pPr>
          </w:p>
        </w:tc>
        <w:tc>
          <w:tcPr>
            <w:tcW w:w="3318" w:type="dxa"/>
          </w:tcPr>
          <w:p w14:paraId="76852D26" w14:textId="77777777" w:rsidR="00DC4581" w:rsidRPr="009652D8" w:rsidRDefault="00DC4581" w:rsidP="00E612AB">
            <w:pPr>
              <w:tabs>
                <w:tab w:val="left" w:pos="3795"/>
              </w:tabs>
              <w:jc w:val="center"/>
              <w:rPr>
                <w:rFonts w:ascii="Times New Roman" w:hAnsi="Times New Roman"/>
                <w:b/>
                <w:sz w:val="18"/>
                <w:szCs w:val="18"/>
              </w:rPr>
            </w:pPr>
          </w:p>
        </w:tc>
      </w:tr>
    </w:tbl>
    <w:p w14:paraId="2B2F9BEC" w14:textId="77777777" w:rsidR="00DC4581" w:rsidRPr="009652D8" w:rsidRDefault="00DC4581" w:rsidP="00DC4581">
      <w:pPr>
        <w:tabs>
          <w:tab w:val="left" w:pos="3795"/>
        </w:tabs>
        <w:rPr>
          <w:rFonts w:ascii="Times New Roman" w:hAnsi="Times New Roman"/>
          <w:sz w:val="18"/>
          <w:szCs w:val="18"/>
        </w:rPr>
      </w:pPr>
      <w:r w:rsidRPr="009652D8">
        <w:rPr>
          <w:rFonts w:ascii="Times New Roman" w:hAnsi="Times New Roman"/>
          <w:b/>
          <w:sz w:val="18"/>
          <w:szCs w:val="18"/>
        </w:rPr>
        <w:t>Кількість дефектних виробів, вказати:</w:t>
      </w:r>
      <w:r w:rsidRPr="009652D8">
        <w:rPr>
          <w:rFonts w:ascii="Times New Roman" w:hAnsi="Times New Roman"/>
          <w:sz w:val="18"/>
          <w:szCs w:val="18"/>
        </w:rPr>
        <w:t xml:space="preserve">  </w:t>
      </w:r>
    </w:p>
    <w:p w14:paraId="5C7D8214" w14:textId="77777777" w:rsidR="00DC4581" w:rsidRPr="009652D8" w:rsidRDefault="00DC4581" w:rsidP="00DC4581">
      <w:pPr>
        <w:tabs>
          <w:tab w:val="left" w:pos="3795"/>
        </w:tabs>
        <w:rPr>
          <w:rFonts w:ascii="Times New Roman" w:hAnsi="Times New Roman"/>
          <w:b/>
          <w:sz w:val="18"/>
          <w:szCs w:val="18"/>
        </w:rPr>
      </w:pPr>
    </w:p>
    <w:p w14:paraId="55F40ED5" w14:textId="77777777" w:rsidR="00DC4581" w:rsidRPr="009652D8" w:rsidRDefault="00DC4581" w:rsidP="00DC4581">
      <w:pPr>
        <w:tabs>
          <w:tab w:val="left" w:pos="3795"/>
        </w:tabs>
        <w:rPr>
          <w:rFonts w:ascii="Times New Roman" w:hAnsi="Times New Roman"/>
          <w:b/>
          <w:sz w:val="18"/>
          <w:szCs w:val="18"/>
        </w:rPr>
      </w:pPr>
    </w:p>
    <w:p w14:paraId="0EE9EBDB" w14:textId="77777777" w:rsidR="00DC4581" w:rsidRPr="009652D8" w:rsidRDefault="00DC4581" w:rsidP="00DC4581">
      <w:pPr>
        <w:tabs>
          <w:tab w:val="left" w:pos="3795"/>
        </w:tabs>
        <w:rPr>
          <w:rFonts w:ascii="Times New Roman" w:hAnsi="Times New Roman"/>
          <w:b/>
          <w:sz w:val="18"/>
          <w:szCs w:val="18"/>
        </w:rPr>
      </w:pPr>
      <w:r w:rsidRPr="009652D8">
        <w:rPr>
          <w:rFonts w:ascii="Times New Roman" w:hAnsi="Times New Roman"/>
          <w:b/>
          <w:sz w:val="18"/>
          <w:szCs w:val="18"/>
        </w:rPr>
        <w:t>Опис дефекту:</w:t>
      </w:r>
    </w:p>
    <w:tbl>
      <w:tblPr>
        <w:tblpPr w:leftFromText="180" w:rightFromText="180" w:vertAnchor="text" w:horzAnchor="margin" w:tblpY="7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DC4581" w:rsidRPr="009652D8" w14:paraId="35AAB378" w14:textId="77777777" w:rsidTr="00D20EC8">
        <w:trPr>
          <w:trHeight w:val="562"/>
        </w:trPr>
        <w:tc>
          <w:tcPr>
            <w:tcW w:w="9720" w:type="dxa"/>
          </w:tcPr>
          <w:p w14:paraId="4FAA28B3" w14:textId="77777777" w:rsidR="00DC4581" w:rsidRPr="009652D8" w:rsidRDefault="00DC4581" w:rsidP="00E612AB">
            <w:pPr>
              <w:tabs>
                <w:tab w:val="left" w:pos="3795"/>
              </w:tabs>
              <w:rPr>
                <w:rFonts w:ascii="Times New Roman" w:hAnsi="Times New Roman"/>
                <w:sz w:val="18"/>
                <w:szCs w:val="18"/>
              </w:rPr>
            </w:pPr>
          </w:p>
          <w:p w14:paraId="4DE84DBE" w14:textId="77777777" w:rsidR="00DC4581" w:rsidRPr="009652D8" w:rsidRDefault="00DC4581" w:rsidP="00E612AB">
            <w:pPr>
              <w:tabs>
                <w:tab w:val="left" w:pos="3795"/>
              </w:tabs>
              <w:ind w:left="180"/>
              <w:rPr>
                <w:rFonts w:ascii="Times New Roman" w:hAnsi="Times New Roman"/>
                <w:sz w:val="18"/>
                <w:szCs w:val="18"/>
              </w:rPr>
            </w:pPr>
          </w:p>
          <w:p w14:paraId="1B841873" w14:textId="77777777" w:rsidR="00DC4581" w:rsidRPr="009652D8" w:rsidRDefault="00DC4581" w:rsidP="00E612AB">
            <w:pPr>
              <w:tabs>
                <w:tab w:val="left" w:pos="3795"/>
              </w:tabs>
              <w:ind w:left="180"/>
              <w:rPr>
                <w:rFonts w:ascii="Times New Roman" w:hAnsi="Times New Roman"/>
                <w:sz w:val="18"/>
                <w:szCs w:val="18"/>
              </w:rPr>
            </w:pPr>
          </w:p>
        </w:tc>
      </w:tr>
    </w:tbl>
    <w:p w14:paraId="2B18378F" w14:textId="77777777" w:rsidR="00DC4581" w:rsidRPr="009652D8" w:rsidRDefault="00DC4581" w:rsidP="00DC4581">
      <w:pPr>
        <w:tabs>
          <w:tab w:val="left" w:pos="3795"/>
        </w:tabs>
        <w:rPr>
          <w:rFonts w:ascii="Times New Roman" w:hAnsi="Times New Roman"/>
          <w:b/>
          <w:sz w:val="18"/>
          <w:szCs w:val="18"/>
        </w:rPr>
      </w:pPr>
      <w:r w:rsidRPr="009652D8">
        <w:rPr>
          <w:rFonts w:ascii="Times New Roman" w:hAnsi="Times New Roman"/>
          <w:b/>
          <w:sz w:val="18"/>
          <w:szCs w:val="18"/>
        </w:rPr>
        <w:t>Адреса об’єкту, на якому виявлені дефектні вироби: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C4581" w:rsidRPr="009652D8" w14:paraId="60D76300" w14:textId="77777777" w:rsidTr="00F7546B">
        <w:trPr>
          <w:trHeight w:val="487"/>
        </w:trPr>
        <w:tc>
          <w:tcPr>
            <w:tcW w:w="9540" w:type="dxa"/>
          </w:tcPr>
          <w:p w14:paraId="4B2EE36B" w14:textId="77777777" w:rsidR="00DC4581" w:rsidRPr="009652D8" w:rsidRDefault="00DC4581" w:rsidP="00E612AB">
            <w:pPr>
              <w:tabs>
                <w:tab w:val="left" w:pos="3795"/>
              </w:tabs>
              <w:rPr>
                <w:rFonts w:ascii="Times New Roman" w:hAnsi="Times New Roman"/>
                <w:sz w:val="18"/>
                <w:szCs w:val="18"/>
              </w:rPr>
            </w:pPr>
          </w:p>
        </w:tc>
      </w:tr>
    </w:tbl>
    <w:p w14:paraId="41FDDCC1" w14:textId="77777777" w:rsidR="00DC4581" w:rsidRPr="009652D8" w:rsidRDefault="00DC4581" w:rsidP="00DC4581">
      <w:pPr>
        <w:tabs>
          <w:tab w:val="left" w:pos="3795"/>
        </w:tabs>
        <w:rPr>
          <w:rFonts w:ascii="Times New Roman" w:hAnsi="Times New Roman"/>
          <w:sz w:val="18"/>
          <w:szCs w:val="18"/>
        </w:rPr>
      </w:pPr>
    </w:p>
    <w:p w14:paraId="430AA537" w14:textId="47220450" w:rsidR="00DC4581" w:rsidRPr="009652D8" w:rsidRDefault="00DC4581" w:rsidP="00DC4581">
      <w:pPr>
        <w:tabs>
          <w:tab w:val="left" w:pos="3795"/>
        </w:tabs>
        <w:rPr>
          <w:rFonts w:ascii="Times New Roman" w:hAnsi="Times New Roman"/>
          <w:b/>
          <w:sz w:val="18"/>
          <w:szCs w:val="18"/>
        </w:rPr>
      </w:pPr>
      <w:r w:rsidRPr="009652D8">
        <w:rPr>
          <w:rFonts w:ascii="Times New Roman" w:hAnsi="Times New Roman"/>
          <w:b/>
          <w:sz w:val="18"/>
          <w:szCs w:val="18"/>
        </w:rPr>
        <w:t>Позначити наявність додаткових доказів та надати в ТОВ «</w:t>
      </w:r>
      <w:r w:rsidR="000B078B">
        <w:rPr>
          <w:rFonts w:ascii="Times New Roman" w:hAnsi="Times New Roman"/>
          <w:b/>
          <w:sz w:val="18"/>
          <w:szCs w:val="18"/>
        </w:rPr>
        <w:t>ІЗОКОМ УКРАЇНА</w:t>
      </w:r>
      <w:bookmarkStart w:id="1" w:name="_GoBack"/>
      <w:bookmarkEnd w:id="1"/>
      <w:r w:rsidRPr="009652D8">
        <w:rPr>
          <w:rFonts w:ascii="Times New Roman" w:hAnsi="Times New Roman"/>
          <w:b/>
          <w:sz w:val="18"/>
          <w:szCs w:val="18"/>
        </w:rPr>
        <w:t xml:space="preserve">» (!) </w:t>
      </w:r>
    </w:p>
    <w:tbl>
      <w:tblPr>
        <w:tblpPr w:leftFromText="180" w:rightFromText="180" w:vertAnchor="text" w:horzAnchor="page" w:tblpX="2854"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6588"/>
      </w:tblGrid>
      <w:tr w:rsidR="00DC4581" w:rsidRPr="009652D8" w14:paraId="1CE175E1" w14:textId="77777777" w:rsidTr="00E612AB">
        <w:trPr>
          <w:trHeight w:hRule="exact" w:val="284"/>
        </w:trPr>
        <w:tc>
          <w:tcPr>
            <w:tcW w:w="360" w:type="dxa"/>
            <w:tcBorders>
              <w:top w:val="single" w:sz="12" w:space="0" w:color="auto"/>
              <w:left w:val="single" w:sz="12" w:space="0" w:color="auto"/>
              <w:bottom w:val="single" w:sz="12" w:space="0" w:color="auto"/>
              <w:right w:val="single" w:sz="12" w:space="0" w:color="auto"/>
            </w:tcBorders>
          </w:tcPr>
          <w:p w14:paraId="0A71054D" w14:textId="77777777" w:rsidR="00DC4581" w:rsidRPr="009652D8" w:rsidRDefault="00DC4581" w:rsidP="00E612AB">
            <w:pPr>
              <w:rPr>
                <w:rFonts w:ascii="Times New Roman" w:hAnsi="Times New Roman"/>
                <w:sz w:val="18"/>
                <w:szCs w:val="18"/>
              </w:rPr>
            </w:pPr>
          </w:p>
          <w:p w14:paraId="2CE5180A" w14:textId="77777777" w:rsidR="00DC4581" w:rsidRPr="009652D8" w:rsidRDefault="00DC4581" w:rsidP="00E612AB">
            <w:pPr>
              <w:rPr>
                <w:rFonts w:ascii="Times New Roman" w:hAnsi="Times New Roman"/>
                <w:sz w:val="18"/>
                <w:szCs w:val="18"/>
              </w:rPr>
            </w:pPr>
          </w:p>
        </w:tc>
        <w:tc>
          <w:tcPr>
            <w:tcW w:w="6588" w:type="dxa"/>
            <w:tcBorders>
              <w:left w:val="single" w:sz="12" w:space="0" w:color="auto"/>
            </w:tcBorders>
          </w:tcPr>
          <w:p w14:paraId="6BD812E5"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Фотографії дефектного виробу (включно з маркуванням)</w:t>
            </w:r>
          </w:p>
          <w:p w14:paraId="5B59BE2C" w14:textId="77777777" w:rsidR="00DC4581" w:rsidRPr="009652D8" w:rsidRDefault="00DC4581" w:rsidP="00E612AB">
            <w:pPr>
              <w:rPr>
                <w:rFonts w:ascii="Times New Roman" w:hAnsi="Times New Roman"/>
                <w:sz w:val="18"/>
                <w:szCs w:val="18"/>
              </w:rPr>
            </w:pPr>
          </w:p>
        </w:tc>
      </w:tr>
      <w:tr w:rsidR="00DC4581" w:rsidRPr="009652D8" w14:paraId="5D5A4573" w14:textId="77777777" w:rsidTr="00E612AB">
        <w:trPr>
          <w:trHeight w:hRule="exact" w:val="337"/>
        </w:trPr>
        <w:tc>
          <w:tcPr>
            <w:tcW w:w="360" w:type="dxa"/>
            <w:tcBorders>
              <w:top w:val="single" w:sz="12" w:space="0" w:color="auto"/>
              <w:left w:val="single" w:sz="12" w:space="0" w:color="auto"/>
              <w:bottom w:val="single" w:sz="12" w:space="0" w:color="auto"/>
              <w:right w:val="single" w:sz="12" w:space="0" w:color="auto"/>
            </w:tcBorders>
          </w:tcPr>
          <w:p w14:paraId="1073EEB1" w14:textId="77777777" w:rsidR="00DC4581" w:rsidRPr="009652D8" w:rsidRDefault="00DC4581" w:rsidP="00E612AB">
            <w:pPr>
              <w:rPr>
                <w:rFonts w:ascii="Times New Roman" w:hAnsi="Times New Roman"/>
                <w:sz w:val="18"/>
                <w:szCs w:val="18"/>
              </w:rPr>
            </w:pPr>
          </w:p>
        </w:tc>
        <w:tc>
          <w:tcPr>
            <w:tcW w:w="6588" w:type="dxa"/>
            <w:tcBorders>
              <w:left w:val="single" w:sz="12" w:space="0" w:color="auto"/>
            </w:tcBorders>
          </w:tcPr>
          <w:p w14:paraId="4A98A762" w14:textId="77777777" w:rsidR="00DC4581" w:rsidRPr="009652D8" w:rsidRDefault="00DC4581" w:rsidP="00E612AB">
            <w:pPr>
              <w:rPr>
                <w:rFonts w:ascii="Times New Roman" w:hAnsi="Times New Roman"/>
                <w:sz w:val="18"/>
                <w:szCs w:val="18"/>
              </w:rPr>
            </w:pPr>
            <w:r w:rsidRPr="009652D8">
              <w:rPr>
                <w:rFonts w:ascii="Times New Roman" w:hAnsi="Times New Roman"/>
                <w:sz w:val="18"/>
                <w:szCs w:val="18"/>
              </w:rPr>
              <w:t>Інше (вказати):</w:t>
            </w:r>
          </w:p>
        </w:tc>
      </w:tr>
    </w:tbl>
    <w:p w14:paraId="6B27275D" w14:textId="77777777" w:rsidR="00DC4581" w:rsidRPr="009652D8" w:rsidRDefault="00DC4581" w:rsidP="00DC4581">
      <w:pPr>
        <w:tabs>
          <w:tab w:val="left" w:pos="3795"/>
        </w:tabs>
        <w:rPr>
          <w:rFonts w:ascii="Times New Roman" w:hAnsi="Times New Roman"/>
          <w:sz w:val="18"/>
          <w:szCs w:val="18"/>
        </w:rPr>
      </w:pPr>
    </w:p>
    <w:p w14:paraId="581E0BC7" w14:textId="77777777" w:rsidR="00DC4581" w:rsidRPr="009652D8" w:rsidRDefault="00DC4581" w:rsidP="00DC4581">
      <w:pPr>
        <w:tabs>
          <w:tab w:val="left" w:pos="3795"/>
        </w:tabs>
        <w:rPr>
          <w:rFonts w:ascii="Times New Roman" w:hAnsi="Times New Roman"/>
          <w:sz w:val="18"/>
          <w:szCs w:val="18"/>
        </w:rPr>
      </w:pPr>
    </w:p>
    <w:p w14:paraId="13B6A7D7" w14:textId="77777777" w:rsidR="00DC4581" w:rsidRPr="009652D8" w:rsidRDefault="00DC4581" w:rsidP="00DC4581">
      <w:pPr>
        <w:tabs>
          <w:tab w:val="left" w:pos="3795"/>
        </w:tabs>
        <w:rPr>
          <w:rFonts w:ascii="Times New Roman" w:hAnsi="Times New Roman"/>
          <w:sz w:val="18"/>
          <w:szCs w:val="18"/>
        </w:rPr>
      </w:pPr>
    </w:p>
    <w:p w14:paraId="3BA14816" w14:textId="39F44F1D" w:rsidR="00DC4581" w:rsidRDefault="00DC4581" w:rsidP="00232439">
      <w:pPr>
        <w:rPr>
          <w:rFonts w:ascii="Times New Roman" w:eastAsia="Calibri" w:hAnsi="Times New Roman"/>
          <w:b/>
          <w:sz w:val="24"/>
          <w:szCs w:val="24"/>
          <w:lang w:eastAsia="en-US"/>
        </w:rPr>
      </w:pPr>
    </w:p>
    <w:tbl>
      <w:tblPr>
        <w:tblW w:w="10314" w:type="dxa"/>
        <w:tblLayout w:type="fixed"/>
        <w:tblLook w:val="0000" w:firstRow="0" w:lastRow="0" w:firstColumn="0" w:lastColumn="0" w:noHBand="0" w:noVBand="0"/>
      </w:tblPr>
      <w:tblGrid>
        <w:gridCol w:w="5211"/>
        <w:gridCol w:w="5103"/>
      </w:tblGrid>
      <w:tr w:rsidR="00F7546B" w:rsidRPr="00B30865" w14:paraId="437DAE6F" w14:textId="77777777" w:rsidTr="00A31573">
        <w:tc>
          <w:tcPr>
            <w:tcW w:w="5211" w:type="dxa"/>
            <w:shd w:val="clear" w:color="auto" w:fill="auto"/>
          </w:tcPr>
          <w:p w14:paraId="3D82C05D" w14:textId="05462A36" w:rsidR="00F7546B" w:rsidRDefault="00F7546B" w:rsidP="00A31573">
            <w:pPr>
              <w:jc w:val="center"/>
              <w:rPr>
                <w:b/>
              </w:rPr>
            </w:pPr>
          </w:p>
          <w:p w14:paraId="6FCE1D5A" w14:textId="77777777" w:rsidR="00F7546B" w:rsidRDefault="00F7546B" w:rsidP="00A31573">
            <w:pPr>
              <w:jc w:val="center"/>
              <w:rPr>
                <w:b/>
              </w:rPr>
            </w:pPr>
          </w:p>
          <w:p w14:paraId="62F8AAE2" w14:textId="523A8CEE" w:rsidR="00F7546B" w:rsidRDefault="00F7546B" w:rsidP="00A31573">
            <w:pPr>
              <w:jc w:val="center"/>
              <w:rPr>
                <w:b/>
              </w:rPr>
            </w:pPr>
            <w:r w:rsidRPr="00F7546B">
              <w:rPr>
                <w:b/>
              </w:rPr>
              <w:t>ПОСТАЧАЛЬНИК</w:t>
            </w:r>
          </w:p>
          <w:p w14:paraId="2B3D6B51" w14:textId="4A30DC9B" w:rsidR="00F7546B" w:rsidRDefault="00F7546B" w:rsidP="00A31573">
            <w:pPr>
              <w:jc w:val="center"/>
              <w:rPr>
                <w:b/>
              </w:rPr>
            </w:pPr>
            <w:r>
              <w:rPr>
                <w:b/>
              </w:rPr>
              <w:t>ТОВ «</w:t>
            </w:r>
            <w:r w:rsidR="00182C87">
              <w:rPr>
                <w:b/>
              </w:rPr>
              <w:t>ІЗОКОМ УКРАЇНА</w:t>
            </w:r>
            <w:r>
              <w:rPr>
                <w:b/>
              </w:rPr>
              <w:t>»</w:t>
            </w:r>
          </w:p>
          <w:p w14:paraId="47BE6D3D" w14:textId="6F71AA1A" w:rsidR="00F7546B" w:rsidRDefault="00F7546B" w:rsidP="00A31573">
            <w:pPr>
              <w:jc w:val="center"/>
              <w:rPr>
                <w:b/>
              </w:rPr>
            </w:pPr>
          </w:p>
          <w:p w14:paraId="7697ABB1" w14:textId="56860A8A" w:rsidR="00F7546B" w:rsidRDefault="00F7546B" w:rsidP="00A31573">
            <w:pPr>
              <w:jc w:val="center"/>
              <w:rPr>
                <w:b/>
              </w:rPr>
            </w:pPr>
            <w:r>
              <w:rPr>
                <w:b/>
              </w:rPr>
              <w:t>Директор __________________</w:t>
            </w:r>
            <w:r w:rsidR="00182C87">
              <w:rPr>
                <w:b/>
              </w:rPr>
              <w:t>Ю.В. Найчук</w:t>
            </w:r>
          </w:p>
          <w:p w14:paraId="13D8B17E" w14:textId="11D2E71B" w:rsidR="00F7546B" w:rsidRPr="00F7546B" w:rsidRDefault="00F7546B" w:rsidP="00A31573">
            <w:pPr>
              <w:jc w:val="center"/>
              <w:rPr>
                <w:b/>
              </w:rPr>
            </w:pPr>
          </w:p>
        </w:tc>
        <w:tc>
          <w:tcPr>
            <w:tcW w:w="5103" w:type="dxa"/>
            <w:shd w:val="clear" w:color="auto" w:fill="auto"/>
          </w:tcPr>
          <w:p w14:paraId="74DF4F10" w14:textId="77777777" w:rsidR="00F7546B" w:rsidRDefault="00F7546B" w:rsidP="00A31573">
            <w:pPr>
              <w:jc w:val="center"/>
              <w:rPr>
                <w:b/>
              </w:rPr>
            </w:pPr>
          </w:p>
          <w:p w14:paraId="0177ACCB" w14:textId="5148E753" w:rsidR="00F7546B" w:rsidRDefault="00F7546B" w:rsidP="00A31573">
            <w:pPr>
              <w:jc w:val="center"/>
              <w:rPr>
                <w:b/>
              </w:rPr>
            </w:pPr>
            <w:r w:rsidRPr="00F7546B">
              <w:rPr>
                <w:b/>
              </w:rPr>
              <w:t>ПОКУПЕЦЬ</w:t>
            </w:r>
          </w:p>
          <w:p w14:paraId="0156CD72" w14:textId="685AF7F2" w:rsidR="00F7546B" w:rsidRDefault="00123653" w:rsidP="00A31573">
            <w:pPr>
              <w:jc w:val="center"/>
              <w:rPr>
                <w:b/>
              </w:rPr>
            </w:pPr>
            <w:r>
              <w:rPr>
                <w:b/>
                <w:lang w:val="en-US"/>
              </w:rPr>
              <w:t>_____</w:t>
            </w:r>
            <w:r w:rsidR="00F7546B">
              <w:rPr>
                <w:b/>
              </w:rPr>
              <w:t xml:space="preserve"> «</w:t>
            </w:r>
            <w:r>
              <w:rPr>
                <w:b/>
                <w:lang w:val="en-US"/>
              </w:rPr>
              <w:t>____________________</w:t>
            </w:r>
            <w:r w:rsidR="00F7546B">
              <w:rPr>
                <w:b/>
              </w:rPr>
              <w:t>»</w:t>
            </w:r>
          </w:p>
          <w:p w14:paraId="762DB9A1" w14:textId="77777777" w:rsidR="00F7546B" w:rsidRDefault="00F7546B" w:rsidP="00A31573">
            <w:pPr>
              <w:jc w:val="center"/>
              <w:rPr>
                <w:b/>
              </w:rPr>
            </w:pPr>
          </w:p>
          <w:p w14:paraId="0969E0E2" w14:textId="77777777" w:rsidR="00F7546B" w:rsidRDefault="00F7546B" w:rsidP="00A31573">
            <w:pPr>
              <w:jc w:val="center"/>
              <w:rPr>
                <w:b/>
              </w:rPr>
            </w:pPr>
          </w:p>
          <w:p w14:paraId="7B1DDB94" w14:textId="5739D482" w:rsidR="00F7546B" w:rsidRPr="00123653" w:rsidRDefault="00123653" w:rsidP="00123653">
            <w:pPr>
              <w:jc w:val="center"/>
              <w:rPr>
                <w:b/>
                <w:lang w:val="en-US"/>
              </w:rPr>
            </w:pPr>
            <w:r>
              <w:rPr>
                <w:b/>
                <w:lang w:val="en-US"/>
              </w:rPr>
              <w:t>_____________</w:t>
            </w:r>
            <w:r>
              <w:rPr>
                <w:b/>
              </w:rPr>
              <w:t xml:space="preserve"> _____________ _____________</w:t>
            </w:r>
          </w:p>
        </w:tc>
      </w:tr>
      <w:tr w:rsidR="00F7546B" w:rsidRPr="00C34B43" w14:paraId="02C04822" w14:textId="77777777" w:rsidTr="00A31573">
        <w:trPr>
          <w:trHeight w:val="2338"/>
        </w:trPr>
        <w:tc>
          <w:tcPr>
            <w:tcW w:w="5211" w:type="dxa"/>
            <w:shd w:val="clear" w:color="auto" w:fill="auto"/>
          </w:tcPr>
          <w:p w14:paraId="0B80E66E" w14:textId="0741E04A" w:rsidR="00F7546B" w:rsidRPr="00F7546B" w:rsidRDefault="00F7546B" w:rsidP="00A31573">
            <w:pPr>
              <w:numPr>
                <w:ilvl w:val="12"/>
                <w:numId w:val="0"/>
              </w:numPr>
              <w:rPr>
                <w:color w:val="FF0000"/>
              </w:rPr>
            </w:pPr>
          </w:p>
        </w:tc>
        <w:tc>
          <w:tcPr>
            <w:tcW w:w="5103" w:type="dxa"/>
            <w:shd w:val="clear" w:color="auto" w:fill="auto"/>
          </w:tcPr>
          <w:p w14:paraId="2C5CE4BF" w14:textId="280948FD" w:rsidR="00F7546B" w:rsidRPr="00F7546B" w:rsidRDefault="00F7546B" w:rsidP="00A31573"/>
        </w:tc>
      </w:tr>
    </w:tbl>
    <w:p w14:paraId="5519F5CC" w14:textId="77777777" w:rsidR="00F7546B" w:rsidRDefault="00F7546B" w:rsidP="00232439">
      <w:pPr>
        <w:rPr>
          <w:rFonts w:ascii="Times New Roman" w:eastAsia="Calibri" w:hAnsi="Times New Roman"/>
          <w:b/>
          <w:sz w:val="24"/>
          <w:szCs w:val="24"/>
          <w:lang w:eastAsia="en-US"/>
        </w:rPr>
      </w:pPr>
    </w:p>
    <w:p w14:paraId="5A846837" w14:textId="4E957C64" w:rsidR="00D20EC8" w:rsidRPr="009652D8" w:rsidRDefault="0038426C" w:rsidP="00232439">
      <w:pPr>
        <w:rPr>
          <w:rFonts w:ascii="Times New Roman" w:eastAsia="Calibri" w:hAnsi="Times New Roman"/>
          <w:b/>
          <w:sz w:val="24"/>
          <w:szCs w:val="24"/>
          <w:lang w:eastAsia="en-US"/>
        </w:rPr>
      </w:pPr>
      <w:r>
        <w:rPr>
          <w:rFonts w:ascii="Times New Roman" w:eastAsia="Calibri" w:hAnsi="Times New Roman"/>
          <w:b/>
          <w:noProof/>
          <w:sz w:val="24"/>
          <w:szCs w:val="24"/>
          <w:lang w:val="en-US" w:eastAsia="en-US"/>
        </w:rPr>
        <mc:AlternateContent>
          <mc:Choice Requires="wps">
            <w:drawing>
              <wp:anchor distT="0" distB="0" distL="114300" distR="114300" simplePos="0" relativeHeight="251658240" behindDoc="1" locked="0" layoutInCell="0" allowOverlap="1" wp14:anchorId="7CDD2E8A" wp14:editId="7064FA69">
                <wp:simplePos x="0" y="0"/>
                <wp:positionH relativeFrom="margin">
                  <wp:posOffset>-52656</wp:posOffset>
                </wp:positionH>
                <wp:positionV relativeFrom="margin">
                  <wp:posOffset>3946748</wp:posOffset>
                </wp:positionV>
                <wp:extent cx="7108190" cy="1531272"/>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8190" cy="153127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4A02D2" w14:textId="496582E7" w:rsidR="0038426C" w:rsidRDefault="0038426C" w:rsidP="0038426C">
                            <w:pPr>
                              <w:pStyle w:val="af7"/>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CDD2E8A" id="Надпись 2" o:spid="_x0000_s1027" type="#_x0000_t202" style="position:absolute;margin-left:-4.15pt;margin-top:310.75pt;width:559.7pt;height:120.5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" o:allowincell="f" filled="f" stroked="f">
                <v:stroke joinstyle="round"/>
                <o:lock v:ext="edit" shapetype="t"/>
                <v:textbox>
                  <w:txbxContent>
                    <w:p w14:paraId="594A02D2" w14:textId="496582E7" w:rsidR="0038426C" w:rsidRDefault="0038426C" w:rsidP="0038426C">
                      <w:pPr>
                        <w:pStyle w:val="af7"/>
                        <w:spacing w:before="0" w:beforeAutospacing="0" w:after="0" w:afterAutospacing="0"/>
                        <w:jc w:val="center"/>
                      </w:pPr>
                    </w:p>
                  </w:txbxContent>
                </v:textbox>
                <w10:wrap anchorx="margin" anchory="margin"/>
              </v:shape>
            </w:pict>
          </mc:Fallback>
        </mc:AlternateContent>
      </w:r>
    </w:p>
    <w:sectPr w:rsidR="00D20EC8" w:rsidRPr="009652D8" w:rsidSect="004A77D2">
      <w:headerReference w:type="even" r:id="rId11"/>
      <w:headerReference w:type="default" r:id="rId12"/>
      <w:footerReference w:type="even" r:id="rId13"/>
      <w:headerReference w:type="first" r:id="rId14"/>
      <w:pgSz w:w="11909" w:h="16834"/>
      <w:pgMar w:top="104" w:right="567" w:bottom="567" w:left="1134" w:header="142"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 w:date="2019-08-28T10:37:00Z" w:initials="a">
    <w:p w14:paraId="13563FE0" w14:textId="77777777" w:rsidR="00123653" w:rsidRPr="008F0888" w:rsidRDefault="00123653" w:rsidP="00123653">
      <w:pPr>
        <w:pStyle w:val="af"/>
      </w:pPr>
      <w:r w:rsidRPr="00C87AB6">
        <w:rPr>
          <w:rStyle w:val="ae"/>
          <w:lang w:val="ru-RU"/>
        </w:rPr>
        <w:annotationRef/>
      </w:r>
      <w:r w:rsidRPr="008F0888">
        <w:rPr>
          <w:sz w:val="22"/>
          <w:szCs w:val="22"/>
        </w:rPr>
        <w:t>В окремих випадках за домовленістю між Покупцем та Постачальником</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63FE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FB6B" w14:textId="77777777" w:rsidR="000E751F" w:rsidRDefault="000E751F">
      <w:r>
        <w:separator/>
      </w:r>
    </w:p>
  </w:endnote>
  <w:endnote w:type="continuationSeparator" w:id="0">
    <w:p w14:paraId="1E29ECBD" w14:textId="77777777" w:rsidR="000E751F" w:rsidRDefault="000E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BF81" w14:textId="77777777" w:rsidR="001C2DF1" w:rsidRDefault="001C2DF1" w:rsidP="004A77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5BD78C1" w14:textId="77777777" w:rsidR="001C2DF1" w:rsidRDefault="001C2D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513A1" w14:textId="77777777" w:rsidR="000E751F" w:rsidRDefault="000E751F">
      <w:r>
        <w:separator/>
      </w:r>
    </w:p>
  </w:footnote>
  <w:footnote w:type="continuationSeparator" w:id="0">
    <w:p w14:paraId="2ADED232" w14:textId="77777777" w:rsidR="000E751F" w:rsidRDefault="000E75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9957" w14:textId="3C5B47C2" w:rsidR="000C14F9" w:rsidRDefault="000B078B">
    <w:pPr>
      <w:pStyle w:val="a3"/>
    </w:pPr>
    <w:r>
      <w:rPr>
        <w:noProof/>
      </w:rPr>
      <w:pict w14:anchorId="2D3DF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59.7pt;height:159.9pt;rotation:315;z-index:-251655168;mso-position-horizontal:center;mso-position-horizontal-relative:margin;mso-position-vertical:center;mso-position-vertical-relative:margin" o:allowincell="f" fillcolor="silver" stroked="f">
          <v:fill opacity=".5"/>
          <v:textpath style="font-family:&quot;Times New Roman CYR&quot;;font-size:1pt" string="ЗРАЗОК"/>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7FDE4" w14:textId="788D6951" w:rsidR="001C2DF1" w:rsidRDefault="001C2DF1">
    <w:pPr>
      <w:pStyle w:val="a3"/>
      <w:jc w:val="right"/>
      <w:rPr>
        <w:sz w:val="16"/>
      </w:rPr>
    </w:pPr>
    <w:r>
      <w:rPr>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5261" w14:textId="6D2491CE" w:rsidR="000C14F9" w:rsidRDefault="000B078B">
    <w:pPr>
      <w:pStyle w:val="a3"/>
    </w:pPr>
    <w:r>
      <w:rPr>
        <w:noProof/>
      </w:rPr>
      <w:pict w14:anchorId="7F0E9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59.7pt;height:159.9pt;rotation:315;z-index:-251657216;mso-position-horizontal:center;mso-position-horizontal-relative:margin;mso-position-vertical:center;mso-position-vertical-relative:margin" o:allowincell="f" fillcolor="silver" stroked="f">
          <v:fill opacity=".5"/>
          <v:textpath style="font-family:&quot;Times New Roman CYR&quot;;font-size:1pt" string="ЗРАЗОК"/>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57B"/>
    <w:multiLevelType w:val="hybridMultilevel"/>
    <w:tmpl w:val="3CB08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947E9E"/>
    <w:multiLevelType w:val="hybridMultilevel"/>
    <w:tmpl w:val="CB7846F6"/>
    <w:lvl w:ilvl="0" w:tplc="58D65C3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19EE730E"/>
    <w:multiLevelType w:val="multilevel"/>
    <w:tmpl w:val="FFBC52D4"/>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1878"/>
        </w:tabs>
        <w:ind w:left="1878" w:hanging="1170"/>
      </w:pPr>
      <w:rPr>
        <w:rFonts w:hint="default"/>
      </w:rPr>
    </w:lvl>
    <w:lvl w:ilvl="2">
      <w:start w:val="1"/>
      <w:numFmt w:val="decimal"/>
      <w:lvlText w:val="%1.%2.%3."/>
      <w:lvlJc w:val="left"/>
      <w:pPr>
        <w:tabs>
          <w:tab w:val="num" w:pos="2586"/>
        </w:tabs>
        <w:ind w:left="2586" w:hanging="1170"/>
      </w:pPr>
      <w:rPr>
        <w:rFonts w:hint="default"/>
      </w:rPr>
    </w:lvl>
    <w:lvl w:ilvl="3">
      <w:start w:val="1"/>
      <w:numFmt w:val="decimal"/>
      <w:lvlText w:val="%1.%2.%3.%4."/>
      <w:lvlJc w:val="left"/>
      <w:pPr>
        <w:tabs>
          <w:tab w:val="num" w:pos="3294"/>
        </w:tabs>
        <w:ind w:left="3294" w:hanging="1170"/>
      </w:pPr>
      <w:rPr>
        <w:rFonts w:hint="default"/>
      </w:rPr>
    </w:lvl>
    <w:lvl w:ilvl="4">
      <w:start w:val="1"/>
      <w:numFmt w:val="decimal"/>
      <w:lvlText w:val="%1.%2.%3.%4.%5."/>
      <w:lvlJc w:val="left"/>
      <w:pPr>
        <w:tabs>
          <w:tab w:val="num" w:pos="4002"/>
        </w:tabs>
        <w:ind w:left="4002" w:hanging="117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38886B17"/>
    <w:multiLevelType w:val="hybridMultilevel"/>
    <w:tmpl w:val="57F2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2F1BD7"/>
    <w:multiLevelType w:val="hybridMultilevel"/>
    <w:tmpl w:val="52785E2A"/>
    <w:lvl w:ilvl="0" w:tplc="DD7EB358">
      <w:start w:val="1"/>
      <w:numFmt w:val="decimal"/>
      <w:lvlText w:val="%1."/>
      <w:lvlJc w:val="left"/>
      <w:pPr>
        <w:tabs>
          <w:tab w:val="num" w:pos="720"/>
        </w:tabs>
        <w:ind w:left="720" w:hanging="360"/>
      </w:pPr>
      <w:rPr>
        <w:rFonts w:hint="default"/>
      </w:rPr>
    </w:lvl>
    <w:lvl w:ilvl="1" w:tplc="E6BE94E6">
      <w:numFmt w:val="none"/>
      <w:lvlText w:val=""/>
      <w:lvlJc w:val="left"/>
      <w:pPr>
        <w:tabs>
          <w:tab w:val="num" w:pos="360"/>
        </w:tabs>
      </w:pPr>
    </w:lvl>
    <w:lvl w:ilvl="2" w:tplc="BD642668">
      <w:numFmt w:val="none"/>
      <w:lvlText w:val=""/>
      <w:lvlJc w:val="left"/>
      <w:pPr>
        <w:tabs>
          <w:tab w:val="num" w:pos="360"/>
        </w:tabs>
      </w:pPr>
    </w:lvl>
    <w:lvl w:ilvl="3" w:tplc="CA06E04E">
      <w:numFmt w:val="none"/>
      <w:lvlText w:val=""/>
      <w:lvlJc w:val="left"/>
      <w:pPr>
        <w:tabs>
          <w:tab w:val="num" w:pos="360"/>
        </w:tabs>
      </w:pPr>
    </w:lvl>
    <w:lvl w:ilvl="4" w:tplc="98DE2B36">
      <w:numFmt w:val="none"/>
      <w:lvlText w:val=""/>
      <w:lvlJc w:val="left"/>
      <w:pPr>
        <w:tabs>
          <w:tab w:val="num" w:pos="360"/>
        </w:tabs>
      </w:pPr>
    </w:lvl>
    <w:lvl w:ilvl="5" w:tplc="33D006B8">
      <w:numFmt w:val="none"/>
      <w:lvlText w:val=""/>
      <w:lvlJc w:val="left"/>
      <w:pPr>
        <w:tabs>
          <w:tab w:val="num" w:pos="360"/>
        </w:tabs>
      </w:pPr>
    </w:lvl>
    <w:lvl w:ilvl="6" w:tplc="1DA25976">
      <w:numFmt w:val="none"/>
      <w:lvlText w:val=""/>
      <w:lvlJc w:val="left"/>
      <w:pPr>
        <w:tabs>
          <w:tab w:val="num" w:pos="360"/>
        </w:tabs>
      </w:pPr>
    </w:lvl>
    <w:lvl w:ilvl="7" w:tplc="5ED450A8">
      <w:numFmt w:val="none"/>
      <w:lvlText w:val=""/>
      <w:lvlJc w:val="left"/>
      <w:pPr>
        <w:tabs>
          <w:tab w:val="num" w:pos="360"/>
        </w:tabs>
      </w:pPr>
    </w:lvl>
    <w:lvl w:ilvl="8" w:tplc="B9E6363A">
      <w:numFmt w:val="none"/>
      <w:lvlText w:val=""/>
      <w:lvlJc w:val="left"/>
      <w:pPr>
        <w:tabs>
          <w:tab w:val="num" w:pos="360"/>
        </w:tabs>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E2"/>
    <w:rsid w:val="000007D0"/>
    <w:rsid w:val="0000298D"/>
    <w:rsid w:val="00014EF5"/>
    <w:rsid w:val="00026B30"/>
    <w:rsid w:val="00034EFE"/>
    <w:rsid w:val="00042D53"/>
    <w:rsid w:val="0005256C"/>
    <w:rsid w:val="00052808"/>
    <w:rsid w:val="000B078B"/>
    <w:rsid w:val="000B1273"/>
    <w:rsid w:val="000B153E"/>
    <w:rsid w:val="000C14F9"/>
    <w:rsid w:val="000C6E7E"/>
    <w:rsid w:val="000E6A70"/>
    <w:rsid w:val="000E751F"/>
    <w:rsid w:val="000F6838"/>
    <w:rsid w:val="0010435D"/>
    <w:rsid w:val="00106A4E"/>
    <w:rsid w:val="00107148"/>
    <w:rsid w:val="00115E6B"/>
    <w:rsid w:val="00122776"/>
    <w:rsid w:val="00123653"/>
    <w:rsid w:val="00124F02"/>
    <w:rsid w:val="00136DC3"/>
    <w:rsid w:val="00150826"/>
    <w:rsid w:val="001542FA"/>
    <w:rsid w:val="001552A5"/>
    <w:rsid w:val="00171F6C"/>
    <w:rsid w:val="00182C87"/>
    <w:rsid w:val="00192E60"/>
    <w:rsid w:val="00193C53"/>
    <w:rsid w:val="001A2697"/>
    <w:rsid w:val="001B46ED"/>
    <w:rsid w:val="001C2DF1"/>
    <w:rsid w:val="001D23D7"/>
    <w:rsid w:val="001D4D94"/>
    <w:rsid w:val="001E632F"/>
    <w:rsid w:val="001F3CA4"/>
    <w:rsid w:val="001F7A97"/>
    <w:rsid w:val="00213436"/>
    <w:rsid w:val="00216CB7"/>
    <w:rsid w:val="00223C11"/>
    <w:rsid w:val="00232439"/>
    <w:rsid w:val="002375DD"/>
    <w:rsid w:val="0023777A"/>
    <w:rsid w:val="00237B9F"/>
    <w:rsid w:val="00267D6D"/>
    <w:rsid w:val="00276864"/>
    <w:rsid w:val="00286C67"/>
    <w:rsid w:val="002954F9"/>
    <w:rsid w:val="00295D12"/>
    <w:rsid w:val="002965F1"/>
    <w:rsid w:val="002B0F3F"/>
    <w:rsid w:val="002C1A72"/>
    <w:rsid w:val="002C2F5E"/>
    <w:rsid w:val="002E2923"/>
    <w:rsid w:val="002E4709"/>
    <w:rsid w:val="003070E7"/>
    <w:rsid w:val="00315F83"/>
    <w:rsid w:val="0032032A"/>
    <w:rsid w:val="003436E2"/>
    <w:rsid w:val="003631AF"/>
    <w:rsid w:val="00372ECC"/>
    <w:rsid w:val="00375CC6"/>
    <w:rsid w:val="00380876"/>
    <w:rsid w:val="0038426C"/>
    <w:rsid w:val="003C461E"/>
    <w:rsid w:val="003D45DB"/>
    <w:rsid w:val="003E76F1"/>
    <w:rsid w:val="003F0C24"/>
    <w:rsid w:val="00402EC1"/>
    <w:rsid w:val="00412C3E"/>
    <w:rsid w:val="004133B1"/>
    <w:rsid w:val="004179EF"/>
    <w:rsid w:val="00441AAC"/>
    <w:rsid w:val="00443515"/>
    <w:rsid w:val="00447798"/>
    <w:rsid w:val="00447E9A"/>
    <w:rsid w:val="00473396"/>
    <w:rsid w:val="004843B3"/>
    <w:rsid w:val="004903B9"/>
    <w:rsid w:val="00497B6E"/>
    <w:rsid w:val="004A77D2"/>
    <w:rsid w:val="004B7519"/>
    <w:rsid w:val="004D1A10"/>
    <w:rsid w:val="004D1C40"/>
    <w:rsid w:val="004D511C"/>
    <w:rsid w:val="004E396E"/>
    <w:rsid w:val="004E5062"/>
    <w:rsid w:val="004F5379"/>
    <w:rsid w:val="004F5581"/>
    <w:rsid w:val="00500C2F"/>
    <w:rsid w:val="00521F60"/>
    <w:rsid w:val="00533C64"/>
    <w:rsid w:val="00537ACB"/>
    <w:rsid w:val="00540610"/>
    <w:rsid w:val="0054433C"/>
    <w:rsid w:val="00592F10"/>
    <w:rsid w:val="005931FB"/>
    <w:rsid w:val="0059418D"/>
    <w:rsid w:val="005A5EA1"/>
    <w:rsid w:val="005C20EE"/>
    <w:rsid w:val="005F259E"/>
    <w:rsid w:val="005F427C"/>
    <w:rsid w:val="00602332"/>
    <w:rsid w:val="00602945"/>
    <w:rsid w:val="0061609A"/>
    <w:rsid w:val="00624CB5"/>
    <w:rsid w:val="006340CA"/>
    <w:rsid w:val="00657FF6"/>
    <w:rsid w:val="00663B4E"/>
    <w:rsid w:val="00664F97"/>
    <w:rsid w:val="00692DC3"/>
    <w:rsid w:val="006B1D2F"/>
    <w:rsid w:val="006C379D"/>
    <w:rsid w:val="006C7148"/>
    <w:rsid w:val="006C7F35"/>
    <w:rsid w:val="006E0EF6"/>
    <w:rsid w:val="006E320C"/>
    <w:rsid w:val="00706407"/>
    <w:rsid w:val="00707E11"/>
    <w:rsid w:val="0072595A"/>
    <w:rsid w:val="00735C5D"/>
    <w:rsid w:val="00754394"/>
    <w:rsid w:val="00794189"/>
    <w:rsid w:val="007C6FEB"/>
    <w:rsid w:val="007E0103"/>
    <w:rsid w:val="007F33E6"/>
    <w:rsid w:val="008015B9"/>
    <w:rsid w:val="00801AE6"/>
    <w:rsid w:val="008033A0"/>
    <w:rsid w:val="00812351"/>
    <w:rsid w:val="00814100"/>
    <w:rsid w:val="00827192"/>
    <w:rsid w:val="00830B12"/>
    <w:rsid w:val="008375B6"/>
    <w:rsid w:val="0084636E"/>
    <w:rsid w:val="00847E86"/>
    <w:rsid w:val="008751EE"/>
    <w:rsid w:val="00876ECC"/>
    <w:rsid w:val="008779E9"/>
    <w:rsid w:val="008A723A"/>
    <w:rsid w:val="008B0216"/>
    <w:rsid w:val="008D11A0"/>
    <w:rsid w:val="008E67F4"/>
    <w:rsid w:val="008F0888"/>
    <w:rsid w:val="008F4F12"/>
    <w:rsid w:val="009019A6"/>
    <w:rsid w:val="00905EA1"/>
    <w:rsid w:val="009276B6"/>
    <w:rsid w:val="009652D8"/>
    <w:rsid w:val="00971BC0"/>
    <w:rsid w:val="00984420"/>
    <w:rsid w:val="009B2EC3"/>
    <w:rsid w:val="009C7C5C"/>
    <w:rsid w:val="009E659B"/>
    <w:rsid w:val="00A267EB"/>
    <w:rsid w:val="00A277FC"/>
    <w:rsid w:val="00A655BE"/>
    <w:rsid w:val="00A70202"/>
    <w:rsid w:val="00A746CC"/>
    <w:rsid w:val="00A7787E"/>
    <w:rsid w:val="00A779B1"/>
    <w:rsid w:val="00AB1DA8"/>
    <w:rsid w:val="00AC1FF0"/>
    <w:rsid w:val="00AD08C1"/>
    <w:rsid w:val="00AD1740"/>
    <w:rsid w:val="00AD26EA"/>
    <w:rsid w:val="00AD2E85"/>
    <w:rsid w:val="00AE0861"/>
    <w:rsid w:val="00AE167D"/>
    <w:rsid w:val="00AE2182"/>
    <w:rsid w:val="00AE238E"/>
    <w:rsid w:val="00B11CA5"/>
    <w:rsid w:val="00B16D4F"/>
    <w:rsid w:val="00B17021"/>
    <w:rsid w:val="00B23C58"/>
    <w:rsid w:val="00B30865"/>
    <w:rsid w:val="00B31CE4"/>
    <w:rsid w:val="00B35FCD"/>
    <w:rsid w:val="00B437B5"/>
    <w:rsid w:val="00B45CCD"/>
    <w:rsid w:val="00B470CE"/>
    <w:rsid w:val="00B533B8"/>
    <w:rsid w:val="00B55933"/>
    <w:rsid w:val="00B55E49"/>
    <w:rsid w:val="00B8591E"/>
    <w:rsid w:val="00B85F3F"/>
    <w:rsid w:val="00BC0D85"/>
    <w:rsid w:val="00BC2746"/>
    <w:rsid w:val="00BD57A4"/>
    <w:rsid w:val="00BD7EA7"/>
    <w:rsid w:val="00BF4696"/>
    <w:rsid w:val="00C07402"/>
    <w:rsid w:val="00C162C7"/>
    <w:rsid w:val="00C206A0"/>
    <w:rsid w:val="00C21F27"/>
    <w:rsid w:val="00C34B43"/>
    <w:rsid w:val="00C663C1"/>
    <w:rsid w:val="00C777AA"/>
    <w:rsid w:val="00C86D6F"/>
    <w:rsid w:val="00C87AB6"/>
    <w:rsid w:val="00C933F1"/>
    <w:rsid w:val="00CA1D34"/>
    <w:rsid w:val="00CE4971"/>
    <w:rsid w:val="00CF064C"/>
    <w:rsid w:val="00D123A0"/>
    <w:rsid w:val="00D20EC8"/>
    <w:rsid w:val="00D212B0"/>
    <w:rsid w:val="00D23EDD"/>
    <w:rsid w:val="00D242A9"/>
    <w:rsid w:val="00D3097C"/>
    <w:rsid w:val="00D32881"/>
    <w:rsid w:val="00D34F93"/>
    <w:rsid w:val="00D35A35"/>
    <w:rsid w:val="00D35E61"/>
    <w:rsid w:val="00D63637"/>
    <w:rsid w:val="00DA2E09"/>
    <w:rsid w:val="00DA4EC1"/>
    <w:rsid w:val="00DA4FC1"/>
    <w:rsid w:val="00DB0584"/>
    <w:rsid w:val="00DB3A2B"/>
    <w:rsid w:val="00DB68EE"/>
    <w:rsid w:val="00DC4581"/>
    <w:rsid w:val="00DC6562"/>
    <w:rsid w:val="00DE0FC4"/>
    <w:rsid w:val="00DF19CD"/>
    <w:rsid w:val="00DF506A"/>
    <w:rsid w:val="00DF67AB"/>
    <w:rsid w:val="00E12CA0"/>
    <w:rsid w:val="00E17AF5"/>
    <w:rsid w:val="00E34632"/>
    <w:rsid w:val="00E40D27"/>
    <w:rsid w:val="00E541B6"/>
    <w:rsid w:val="00E5634F"/>
    <w:rsid w:val="00E65305"/>
    <w:rsid w:val="00E716C5"/>
    <w:rsid w:val="00E7313E"/>
    <w:rsid w:val="00E82101"/>
    <w:rsid w:val="00E87EE6"/>
    <w:rsid w:val="00E93E95"/>
    <w:rsid w:val="00EC7A39"/>
    <w:rsid w:val="00ED4A7D"/>
    <w:rsid w:val="00F00114"/>
    <w:rsid w:val="00F0231D"/>
    <w:rsid w:val="00F066CD"/>
    <w:rsid w:val="00F0787E"/>
    <w:rsid w:val="00F113C1"/>
    <w:rsid w:val="00F220D1"/>
    <w:rsid w:val="00F30DA6"/>
    <w:rsid w:val="00F32A0A"/>
    <w:rsid w:val="00F34FE3"/>
    <w:rsid w:val="00F55C53"/>
    <w:rsid w:val="00F56C7D"/>
    <w:rsid w:val="00F6567A"/>
    <w:rsid w:val="00F724DD"/>
    <w:rsid w:val="00F7546B"/>
    <w:rsid w:val="00F80D6C"/>
    <w:rsid w:val="00F830EC"/>
    <w:rsid w:val="00F90A6A"/>
    <w:rsid w:val="00FA3CC9"/>
    <w:rsid w:val="00FB2365"/>
    <w:rsid w:val="00FE7472"/>
    <w:rsid w:val="00FF0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77D23"/>
  <w15:docId w15:val="{4712A132-F00A-40DB-A3F4-99C6D4E8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E2"/>
    <w:rPr>
      <w:rFonts w:ascii="Times New Roman CYR" w:eastAsia="Times New Roman" w:hAnsi="Times New Roman CYR" w:cs="Times New Roman"/>
      <w:sz w:val="20"/>
      <w:szCs w:val="20"/>
      <w:lang w:val="uk-UA" w:eastAsia="ru-RU"/>
    </w:rPr>
  </w:style>
  <w:style w:type="paragraph" w:styleId="1">
    <w:name w:val="heading 1"/>
    <w:basedOn w:val="a"/>
    <w:next w:val="a"/>
    <w:link w:val="10"/>
    <w:qFormat/>
    <w:rsid w:val="003436E2"/>
    <w:pPr>
      <w:keepNext/>
      <w:jc w:val="center"/>
      <w:outlineLvl w:val="0"/>
    </w:pPr>
    <w:rPr>
      <w:rFonts w:ascii="Times New Roman" w:hAnsi="Times New Roman"/>
      <w:b/>
      <w:sz w:val="24"/>
    </w:rPr>
  </w:style>
  <w:style w:type="paragraph" w:styleId="2">
    <w:name w:val="heading 2"/>
    <w:basedOn w:val="a"/>
    <w:next w:val="a"/>
    <w:link w:val="20"/>
    <w:qFormat/>
    <w:rsid w:val="003436E2"/>
    <w:pPr>
      <w:keepNext/>
      <w:jc w:val="center"/>
      <w:outlineLvl w:val="1"/>
    </w:pPr>
    <w:rPr>
      <w:sz w:val="24"/>
    </w:rPr>
  </w:style>
  <w:style w:type="paragraph" w:styleId="5">
    <w:name w:val="heading 5"/>
    <w:basedOn w:val="a"/>
    <w:next w:val="a"/>
    <w:link w:val="50"/>
    <w:qFormat/>
    <w:rsid w:val="003436E2"/>
    <w:pPr>
      <w:keepNext/>
      <w:jc w:val="right"/>
      <w:outlineLvl w:val="4"/>
    </w:pPr>
    <w:rPr>
      <w:rFonts w:ascii="Times New Roman" w:hAnsi="Times New Roman"/>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6E2"/>
    <w:rPr>
      <w:rFonts w:ascii="Times New Roman" w:eastAsia="Times New Roman" w:hAnsi="Times New Roman" w:cs="Times New Roman"/>
      <w:b/>
      <w:szCs w:val="20"/>
      <w:lang w:val="uk-UA" w:eastAsia="ru-RU"/>
    </w:rPr>
  </w:style>
  <w:style w:type="character" w:customStyle="1" w:styleId="20">
    <w:name w:val="Заголовок 2 Знак"/>
    <w:basedOn w:val="a0"/>
    <w:link w:val="2"/>
    <w:rsid w:val="003436E2"/>
    <w:rPr>
      <w:rFonts w:ascii="Times New Roman CYR" w:eastAsia="Times New Roman" w:hAnsi="Times New Roman CYR" w:cs="Times New Roman"/>
      <w:szCs w:val="20"/>
      <w:lang w:val="uk-UA" w:eastAsia="ru-RU"/>
    </w:rPr>
  </w:style>
  <w:style w:type="character" w:customStyle="1" w:styleId="50">
    <w:name w:val="Заголовок 5 Знак"/>
    <w:basedOn w:val="a0"/>
    <w:link w:val="5"/>
    <w:rsid w:val="003436E2"/>
    <w:rPr>
      <w:rFonts w:ascii="Times New Roman" w:eastAsia="Times New Roman" w:hAnsi="Times New Roman" w:cs="Times New Roman"/>
      <w:i/>
      <w:szCs w:val="20"/>
      <w:lang w:val="uk-UA" w:eastAsia="ru-RU"/>
    </w:rPr>
  </w:style>
  <w:style w:type="paragraph" w:styleId="a3">
    <w:name w:val="header"/>
    <w:basedOn w:val="a"/>
    <w:link w:val="a4"/>
    <w:rsid w:val="003436E2"/>
    <w:pPr>
      <w:tabs>
        <w:tab w:val="center" w:pos="4819"/>
        <w:tab w:val="right" w:pos="9071"/>
      </w:tabs>
    </w:pPr>
  </w:style>
  <w:style w:type="character" w:customStyle="1" w:styleId="a4">
    <w:name w:val="Верхний колонтитул Знак"/>
    <w:basedOn w:val="a0"/>
    <w:link w:val="a3"/>
    <w:rsid w:val="003436E2"/>
    <w:rPr>
      <w:rFonts w:ascii="Times New Roman CYR" w:eastAsia="Times New Roman" w:hAnsi="Times New Roman CYR" w:cs="Times New Roman"/>
      <w:sz w:val="20"/>
      <w:szCs w:val="20"/>
      <w:lang w:val="uk-UA" w:eastAsia="ru-RU"/>
    </w:rPr>
  </w:style>
  <w:style w:type="paragraph" w:styleId="a5">
    <w:name w:val="footer"/>
    <w:basedOn w:val="a"/>
    <w:link w:val="a6"/>
    <w:rsid w:val="003436E2"/>
    <w:pPr>
      <w:tabs>
        <w:tab w:val="center" w:pos="4536"/>
        <w:tab w:val="right" w:pos="9072"/>
      </w:tabs>
    </w:pPr>
  </w:style>
  <w:style w:type="character" w:customStyle="1" w:styleId="a6">
    <w:name w:val="Нижний колонтитул Знак"/>
    <w:basedOn w:val="a0"/>
    <w:link w:val="a5"/>
    <w:rsid w:val="003436E2"/>
    <w:rPr>
      <w:rFonts w:ascii="Times New Roman CYR" w:eastAsia="Times New Roman" w:hAnsi="Times New Roman CYR" w:cs="Times New Roman"/>
      <w:sz w:val="20"/>
      <w:szCs w:val="20"/>
      <w:lang w:val="uk-UA" w:eastAsia="ru-RU"/>
    </w:rPr>
  </w:style>
  <w:style w:type="character" w:styleId="a7">
    <w:name w:val="page number"/>
    <w:basedOn w:val="a0"/>
    <w:rsid w:val="003436E2"/>
  </w:style>
  <w:style w:type="paragraph" w:styleId="a8">
    <w:name w:val="Body Text"/>
    <w:basedOn w:val="a"/>
    <w:link w:val="a9"/>
    <w:rsid w:val="003436E2"/>
    <w:pPr>
      <w:jc w:val="both"/>
    </w:pPr>
    <w:rPr>
      <w:rFonts w:ascii="Times New Roman" w:hAnsi="Times New Roman"/>
    </w:rPr>
  </w:style>
  <w:style w:type="character" w:customStyle="1" w:styleId="a9">
    <w:name w:val="Основной текст Знак"/>
    <w:basedOn w:val="a0"/>
    <w:link w:val="a8"/>
    <w:rsid w:val="003436E2"/>
    <w:rPr>
      <w:rFonts w:ascii="Times New Roman" w:eastAsia="Times New Roman" w:hAnsi="Times New Roman" w:cs="Times New Roman"/>
      <w:sz w:val="20"/>
      <w:szCs w:val="20"/>
      <w:lang w:val="uk-UA" w:eastAsia="ru-RU"/>
    </w:rPr>
  </w:style>
  <w:style w:type="paragraph" w:styleId="21">
    <w:name w:val="Body Text 2"/>
    <w:basedOn w:val="a"/>
    <w:link w:val="22"/>
    <w:rsid w:val="003436E2"/>
    <w:pPr>
      <w:jc w:val="both"/>
    </w:pPr>
    <w:rPr>
      <w:rFonts w:ascii="Times New Roman" w:hAnsi="Times New Roman"/>
      <w:sz w:val="24"/>
    </w:rPr>
  </w:style>
  <w:style w:type="character" w:customStyle="1" w:styleId="22">
    <w:name w:val="Основной текст 2 Знак"/>
    <w:basedOn w:val="a0"/>
    <w:link w:val="21"/>
    <w:rsid w:val="003436E2"/>
    <w:rPr>
      <w:rFonts w:ascii="Times New Roman" w:eastAsia="Times New Roman" w:hAnsi="Times New Roman" w:cs="Times New Roman"/>
      <w:szCs w:val="20"/>
      <w:lang w:val="uk-UA" w:eastAsia="ru-RU"/>
    </w:rPr>
  </w:style>
  <w:style w:type="paragraph" w:styleId="23">
    <w:name w:val="Body Text Indent 2"/>
    <w:basedOn w:val="a"/>
    <w:link w:val="24"/>
    <w:rsid w:val="003436E2"/>
    <w:pPr>
      <w:ind w:firstLine="708"/>
      <w:jc w:val="both"/>
    </w:pPr>
    <w:rPr>
      <w:rFonts w:ascii="Times New Roman" w:hAnsi="Times New Roman"/>
      <w:sz w:val="22"/>
    </w:rPr>
  </w:style>
  <w:style w:type="character" w:customStyle="1" w:styleId="24">
    <w:name w:val="Основной текст с отступом 2 Знак"/>
    <w:basedOn w:val="a0"/>
    <w:link w:val="23"/>
    <w:rsid w:val="003436E2"/>
    <w:rPr>
      <w:rFonts w:ascii="Times New Roman" w:eastAsia="Times New Roman" w:hAnsi="Times New Roman" w:cs="Times New Roman"/>
      <w:sz w:val="22"/>
      <w:szCs w:val="20"/>
      <w:lang w:val="uk-UA" w:eastAsia="ru-RU"/>
    </w:rPr>
  </w:style>
  <w:style w:type="paragraph" w:styleId="3">
    <w:name w:val="Body Text 3"/>
    <w:basedOn w:val="a"/>
    <w:link w:val="30"/>
    <w:rsid w:val="003436E2"/>
    <w:pPr>
      <w:jc w:val="both"/>
    </w:pPr>
    <w:rPr>
      <w:rFonts w:ascii="Times New Roman" w:hAnsi="Times New Roman"/>
      <w:sz w:val="22"/>
    </w:rPr>
  </w:style>
  <w:style w:type="character" w:customStyle="1" w:styleId="30">
    <w:name w:val="Основной текст 3 Знак"/>
    <w:basedOn w:val="a0"/>
    <w:link w:val="3"/>
    <w:rsid w:val="003436E2"/>
    <w:rPr>
      <w:rFonts w:ascii="Times New Roman" w:eastAsia="Times New Roman" w:hAnsi="Times New Roman" w:cs="Times New Roman"/>
      <w:sz w:val="22"/>
      <w:szCs w:val="20"/>
      <w:lang w:val="uk-UA" w:eastAsia="ru-RU"/>
    </w:rPr>
  </w:style>
  <w:style w:type="paragraph" w:customStyle="1" w:styleId="210">
    <w:name w:val="Основной текст 21"/>
    <w:basedOn w:val="a"/>
    <w:rsid w:val="003436E2"/>
    <w:pPr>
      <w:suppressAutoHyphens/>
      <w:spacing w:after="120" w:line="480" w:lineRule="auto"/>
    </w:pPr>
    <w:rPr>
      <w:lang w:val="ru-RU" w:eastAsia="ar-SA"/>
    </w:rPr>
  </w:style>
  <w:style w:type="table" w:styleId="aa">
    <w:name w:val="Table Grid"/>
    <w:basedOn w:val="a1"/>
    <w:uiPriority w:val="39"/>
    <w:rsid w:val="0061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267D6D"/>
    <w:rPr>
      <w:rFonts w:ascii="Calibri" w:eastAsia="Calibri" w:hAnsi="Calibri"/>
      <w:sz w:val="22"/>
      <w:szCs w:val="21"/>
      <w:lang w:val="ru-RU" w:eastAsia="en-US"/>
    </w:rPr>
  </w:style>
  <w:style w:type="character" w:customStyle="1" w:styleId="ac">
    <w:name w:val="Текст Знак"/>
    <w:basedOn w:val="a0"/>
    <w:link w:val="ab"/>
    <w:uiPriority w:val="99"/>
    <w:rsid w:val="00267D6D"/>
    <w:rPr>
      <w:rFonts w:ascii="Calibri" w:eastAsia="Calibri" w:hAnsi="Calibri" w:cs="Times New Roman"/>
      <w:sz w:val="22"/>
      <w:szCs w:val="21"/>
    </w:rPr>
  </w:style>
  <w:style w:type="paragraph" w:styleId="ad">
    <w:name w:val="List Paragraph"/>
    <w:basedOn w:val="a"/>
    <w:uiPriority w:val="34"/>
    <w:qFormat/>
    <w:rsid w:val="00537ACB"/>
    <w:pPr>
      <w:ind w:left="720"/>
      <w:contextualSpacing/>
    </w:pPr>
  </w:style>
  <w:style w:type="character" w:styleId="ae">
    <w:name w:val="annotation reference"/>
    <w:basedOn w:val="a0"/>
    <w:uiPriority w:val="99"/>
    <w:semiHidden/>
    <w:unhideWhenUsed/>
    <w:rsid w:val="00C87AB6"/>
    <w:rPr>
      <w:sz w:val="16"/>
      <w:szCs w:val="16"/>
    </w:rPr>
  </w:style>
  <w:style w:type="paragraph" w:styleId="af">
    <w:name w:val="annotation text"/>
    <w:basedOn w:val="a"/>
    <w:link w:val="af0"/>
    <w:uiPriority w:val="99"/>
    <w:semiHidden/>
    <w:unhideWhenUsed/>
    <w:rsid w:val="00C87AB6"/>
  </w:style>
  <w:style w:type="character" w:customStyle="1" w:styleId="af0">
    <w:name w:val="Текст примечания Знак"/>
    <w:basedOn w:val="a0"/>
    <w:link w:val="af"/>
    <w:uiPriority w:val="99"/>
    <w:semiHidden/>
    <w:rsid w:val="00C87AB6"/>
    <w:rPr>
      <w:rFonts w:ascii="Times New Roman CYR" w:eastAsia="Times New Roman" w:hAnsi="Times New Roman CYR" w:cs="Times New Roman"/>
      <w:sz w:val="20"/>
      <w:szCs w:val="20"/>
      <w:lang w:val="uk-UA" w:eastAsia="ru-RU"/>
    </w:rPr>
  </w:style>
  <w:style w:type="paragraph" w:styleId="af1">
    <w:name w:val="annotation subject"/>
    <w:basedOn w:val="af"/>
    <w:next w:val="af"/>
    <w:link w:val="af2"/>
    <w:uiPriority w:val="99"/>
    <w:semiHidden/>
    <w:unhideWhenUsed/>
    <w:rsid w:val="00C87AB6"/>
    <w:rPr>
      <w:b/>
      <w:bCs/>
    </w:rPr>
  </w:style>
  <w:style w:type="character" w:customStyle="1" w:styleId="af2">
    <w:name w:val="Тема примечания Знак"/>
    <w:basedOn w:val="af0"/>
    <w:link w:val="af1"/>
    <w:uiPriority w:val="99"/>
    <w:semiHidden/>
    <w:rsid w:val="00C87AB6"/>
    <w:rPr>
      <w:rFonts w:ascii="Times New Roman CYR" w:eastAsia="Times New Roman" w:hAnsi="Times New Roman CYR" w:cs="Times New Roman"/>
      <w:b/>
      <w:bCs/>
      <w:sz w:val="20"/>
      <w:szCs w:val="20"/>
      <w:lang w:val="uk-UA" w:eastAsia="ru-RU"/>
    </w:rPr>
  </w:style>
  <w:style w:type="paragraph" w:styleId="af3">
    <w:name w:val="Balloon Text"/>
    <w:basedOn w:val="a"/>
    <w:link w:val="af4"/>
    <w:uiPriority w:val="99"/>
    <w:semiHidden/>
    <w:unhideWhenUsed/>
    <w:rsid w:val="00C87AB6"/>
    <w:rPr>
      <w:rFonts w:ascii="Segoe UI" w:hAnsi="Segoe UI" w:cs="Segoe UI"/>
      <w:sz w:val="18"/>
      <w:szCs w:val="18"/>
    </w:rPr>
  </w:style>
  <w:style w:type="character" w:customStyle="1" w:styleId="af4">
    <w:name w:val="Текст выноски Знак"/>
    <w:basedOn w:val="a0"/>
    <w:link w:val="af3"/>
    <w:uiPriority w:val="99"/>
    <w:semiHidden/>
    <w:rsid w:val="00C87AB6"/>
    <w:rPr>
      <w:rFonts w:ascii="Segoe UI" w:eastAsia="Times New Roman" w:hAnsi="Segoe UI" w:cs="Segoe UI"/>
      <w:sz w:val="18"/>
      <w:szCs w:val="18"/>
      <w:lang w:val="uk-UA" w:eastAsia="ru-RU"/>
    </w:rPr>
  </w:style>
  <w:style w:type="character" w:styleId="af5">
    <w:name w:val="Hyperlink"/>
    <w:basedOn w:val="a0"/>
    <w:uiPriority w:val="99"/>
    <w:unhideWhenUsed/>
    <w:rsid w:val="00DF19CD"/>
    <w:rPr>
      <w:color w:val="0563C1" w:themeColor="hyperlink"/>
      <w:u w:val="single"/>
    </w:rPr>
  </w:style>
  <w:style w:type="paragraph" w:customStyle="1" w:styleId="af6">
    <w:name w:val="a"/>
    <w:basedOn w:val="a"/>
    <w:rsid w:val="00115E6B"/>
    <w:pPr>
      <w:suppressAutoHyphens/>
      <w:spacing w:before="120" w:line="100" w:lineRule="atLeast"/>
      <w:jc w:val="both"/>
    </w:pPr>
    <w:rPr>
      <w:rFonts w:ascii="Palatino Linotype" w:hAnsi="Palatino Linotype" w:cs="Palatino Linotype"/>
      <w:color w:val="000000"/>
      <w:kern w:val="2"/>
      <w:lang w:eastAsia="ar-SA"/>
    </w:rPr>
  </w:style>
  <w:style w:type="paragraph" w:styleId="af7">
    <w:name w:val="Normal (Web)"/>
    <w:basedOn w:val="a"/>
    <w:uiPriority w:val="99"/>
    <w:semiHidden/>
    <w:unhideWhenUsed/>
    <w:rsid w:val="0038426C"/>
    <w:pPr>
      <w:spacing w:before="100" w:beforeAutospacing="1" w:after="100" w:afterAutospacing="1"/>
    </w:pPr>
    <w:rPr>
      <w:rFonts w:ascii="Times New Roman" w:eastAsiaTheme="minorEastAsia" w:hAnsi="Times New Roman"/>
      <w:sz w:val="24"/>
      <w:szCs w:val="24"/>
      <w:lang w:val="en-US" w:eastAsia="en-US"/>
    </w:rPr>
  </w:style>
  <w:style w:type="character" w:styleId="af8">
    <w:name w:val="Emphasis"/>
    <w:basedOn w:val="a0"/>
    <w:uiPriority w:val="20"/>
    <w:qFormat/>
    <w:rsid w:val="00402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923">
      <w:bodyDiv w:val="1"/>
      <w:marLeft w:val="0"/>
      <w:marRight w:val="0"/>
      <w:marTop w:val="0"/>
      <w:marBottom w:val="0"/>
      <w:divBdr>
        <w:top w:val="none" w:sz="0" w:space="0" w:color="auto"/>
        <w:left w:val="none" w:sz="0" w:space="0" w:color="auto"/>
        <w:bottom w:val="none" w:sz="0" w:space="0" w:color="auto"/>
        <w:right w:val="none" w:sz="0" w:space="0" w:color="auto"/>
      </w:divBdr>
    </w:div>
    <w:div w:id="353963106">
      <w:bodyDiv w:val="1"/>
      <w:marLeft w:val="0"/>
      <w:marRight w:val="0"/>
      <w:marTop w:val="0"/>
      <w:marBottom w:val="0"/>
      <w:divBdr>
        <w:top w:val="none" w:sz="0" w:space="0" w:color="auto"/>
        <w:left w:val="none" w:sz="0" w:space="0" w:color="auto"/>
        <w:bottom w:val="none" w:sz="0" w:space="0" w:color="auto"/>
        <w:right w:val="none" w:sz="0" w:space="0" w:color="auto"/>
      </w:divBdr>
    </w:div>
    <w:div w:id="465272409">
      <w:bodyDiv w:val="1"/>
      <w:marLeft w:val="0"/>
      <w:marRight w:val="0"/>
      <w:marTop w:val="0"/>
      <w:marBottom w:val="0"/>
      <w:divBdr>
        <w:top w:val="none" w:sz="0" w:space="0" w:color="auto"/>
        <w:left w:val="none" w:sz="0" w:space="0" w:color="auto"/>
        <w:bottom w:val="none" w:sz="0" w:space="0" w:color="auto"/>
        <w:right w:val="none" w:sz="0" w:space="0" w:color="auto"/>
      </w:divBdr>
    </w:div>
    <w:div w:id="556211133">
      <w:bodyDiv w:val="1"/>
      <w:marLeft w:val="0"/>
      <w:marRight w:val="0"/>
      <w:marTop w:val="0"/>
      <w:marBottom w:val="0"/>
      <w:divBdr>
        <w:top w:val="none" w:sz="0" w:space="0" w:color="auto"/>
        <w:left w:val="none" w:sz="0" w:space="0" w:color="auto"/>
        <w:bottom w:val="none" w:sz="0" w:space="0" w:color="auto"/>
        <w:right w:val="none" w:sz="0" w:space="0" w:color="auto"/>
      </w:divBdr>
    </w:div>
    <w:div w:id="663050656">
      <w:bodyDiv w:val="1"/>
      <w:marLeft w:val="0"/>
      <w:marRight w:val="0"/>
      <w:marTop w:val="0"/>
      <w:marBottom w:val="0"/>
      <w:divBdr>
        <w:top w:val="none" w:sz="0" w:space="0" w:color="auto"/>
        <w:left w:val="none" w:sz="0" w:space="0" w:color="auto"/>
        <w:bottom w:val="none" w:sz="0" w:space="0" w:color="auto"/>
        <w:right w:val="none" w:sz="0" w:space="0" w:color="auto"/>
      </w:divBdr>
    </w:div>
    <w:div w:id="772898565">
      <w:bodyDiv w:val="1"/>
      <w:marLeft w:val="0"/>
      <w:marRight w:val="0"/>
      <w:marTop w:val="0"/>
      <w:marBottom w:val="0"/>
      <w:divBdr>
        <w:top w:val="none" w:sz="0" w:space="0" w:color="auto"/>
        <w:left w:val="none" w:sz="0" w:space="0" w:color="auto"/>
        <w:bottom w:val="none" w:sz="0" w:space="0" w:color="auto"/>
        <w:right w:val="none" w:sz="0" w:space="0" w:color="auto"/>
      </w:divBdr>
    </w:div>
    <w:div w:id="807207348">
      <w:bodyDiv w:val="1"/>
      <w:marLeft w:val="0"/>
      <w:marRight w:val="0"/>
      <w:marTop w:val="0"/>
      <w:marBottom w:val="0"/>
      <w:divBdr>
        <w:top w:val="none" w:sz="0" w:space="0" w:color="auto"/>
        <w:left w:val="none" w:sz="0" w:space="0" w:color="auto"/>
        <w:bottom w:val="none" w:sz="0" w:space="0" w:color="auto"/>
        <w:right w:val="none" w:sz="0" w:space="0" w:color="auto"/>
      </w:divBdr>
    </w:div>
    <w:div w:id="1030297220">
      <w:bodyDiv w:val="1"/>
      <w:marLeft w:val="0"/>
      <w:marRight w:val="0"/>
      <w:marTop w:val="0"/>
      <w:marBottom w:val="0"/>
      <w:divBdr>
        <w:top w:val="none" w:sz="0" w:space="0" w:color="auto"/>
        <w:left w:val="none" w:sz="0" w:space="0" w:color="auto"/>
        <w:bottom w:val="none" w:sz="0" w:space="0" w:color="auto"/>
        <w:right w:val="none" w:sz="0" w:space="0" w:color="auto"/>
      </w:divBdr>
    </w:div>
    <w:div w:id="1066294431">
      <w:bodyDiv w:val="1"/>
      <w:marLeft w:val="0"/>
      <w:marRight w:val="0"/>
      <w:marTop w:val="0"/>
      <w:marBottom w:val="0"/>
      <w:divBdr>
        <w:top w:val="none" w:sz="0" w:space="0" w:color="auto"/>
        <w:left w:val="none" w:sz="0" w:space="0" w:color="auto"/>
        <w:bottom w:val="none" w:sz="0" w:space="0" w:color="auto"/>
        <w:right w:val="none" w:sz="0" w:space="0" w:color="auto"/>
      </w:divBdr>
    </w:div>
    <w:div w:id="1114129538">
      <w:bodyDiv w:val="1"/>
      <w:marLeft w:val="0"/>
      <w:marRight w:val="0"/>
      <w:marTop w:val="0"/>
      <w:marBottom w:val="0"/>
      <w:divBdr>
        <w:top w:val="none" w:sz="0" w:space="0" w:color="auto"/>
        <w:left w:val="none" w:sz="0" w:space="0" w:color="auto"/>
        <w:bottom w:val="none" w:sz="0" w:space="0" w:color="auto"/>
        <w:right w:val="none" w:sz="0" w:space="0" w:color="auto"/>
      </w:divBdr>
    </w:div>
    <w:div w:id="1218594250">
      <w:bodyDiv w:val="1"/>
      <w:marLeft w:val="0"/>
      <w:marRight w:val="0"/>
      <w:marTop w:val="0"/>
      <w:marBottom w:val="0"/>
      <w:divBdr>
        <w:top w:val="none" w:sz="0" w:space="0" w:color="auto"/>
        <w:left w:val="none" w:sz="0" w:space="0" w:color="auto"/>
        <w:bottom w:val="none" w:sz="0" w:space="0" w:color="auto"/>
        <w:right w:val="none" w:sz="0" w:space="0" w:color="auto"/>
      </w:divBdr>
    </w:div>
    <w:div w:id="1239363126">
      <w:bodyDiv w:val="1"/>
      <w:marLeft w:val="0"/>
      <w:marRight w:val="0"/>
      <w:marTop w:val="0"/>
      <w:marBottom w:val="0"/>
      <w:divBdr>
        <w:top w:val="none" w:sz="0" w:space="0" w:color="auto"/>
        <w:left w:val="none" w:sz="0" w:space="0" w:color="auto"/>
        <w:bottom w:val="none" w:sz="0" w:space="0" w:color="auto"/>
        <w:right w:val="none" w:sz="0" w:space="0" w:color="auto"/>
      </w:divBdr>
    </w:div>
    <w:div w:id="1303733365">
      <w:bodyDiv w:val="1"/>
      <w:marLeft w:val="0"/>
      <w:marRight w:val="0"/>
      <w:marTop w:val="0"/>
      <w:marBottom w:val="0"/>
      <w:divBdr>
        <w:top w:val="none" w:sz="0" w:space="0" w:color="auto"/>
        <w:left w:val="none" w:sz="0" w:space="0" w:color="auto"/>
        <w:bottom w:val="none" w:sz="0" w:space="0" w:color="auto"/>
        <w:right w:val="none" w:sz="0" w:space="0" w:color="auto"/>
      </w:divBdr>
    </w:div>
    <w:div w:id="1340617307">
      <w:bodyDiv w:val="1"/>
      <w:marLeft w:val="0"/>
      <w:marRight w:val="0"/>
      <w:marTop w:val="0"/>
      <w:marBottom w:val="0"/>
      <w:divBdr>
        <w:top w:val="none" w:sz="0" w:space="0" w:color="auto"/>
        <w:left w:val="none" w:sz="0" w:space="0" w:color="auto"/>
        <w:bottom w:val="none" w:sz="0" w:space="0" w:color="auto"/>
        <w:right w:val="none" w:sz="0" w:space="0" w:color="auto"/>
      </w:divBdr>
    </w:div>
    <w:div w:id="1452940424">
      <w:bodyDiv w:val="1"/>
      <w:marLeft w:val="0"/>
      <w:marRight w:val="0"/>
      <w:marTop w:val="0"/>
      <w:marBottom w:val="0"/>
      <w:divBdr>
        <w:top w:val="none" w:sz="0" w:space="0" w:color="auto"/>
        <w:left w:val="none" w:sz="0" w:space="0" w:color="auto"/>
        <w:bottom w:val="none" w:sz="0" w:space="0" w:color="auto"/>
        <w:right w:val="none" w:sz="0" w:space="0" w:color="auto"/>
      </w:divBdr>
    </w:div>
    <w:div w:id="1612857513">
      <w:bodyDiv w:val="1"/>
      <w:marLeft w:val="0"/>
      <w:marRight w:val="0"/>
      <w:marTop w:val="0"/>
      <w:marBottom w:val="0"/>
      <w:divBdr>
        <w:top w:val="none" w:sz="0" w:space="0" w:color="auto"/>
        <w:left w:val="none" w:sz="0" w:space="0" w:color="auto"/>
        <w:bottom w:val="none" w:sz="0" w:space="0" w:color="auto"/>
        <w:right w:val="none" w:sz="0" w:space="0" w:color="auto"/>
      </w:divBdr>
    </w:div>
    <w:div w:id="1661350250">
      <w:bodyDiv w:val="1"/>
      <w:marLeft w:val="0"/>
      <w:marRight w:val="0"/>
      <w:marTop w:val="0"/>
      <w:marBottom w:val="0"/>
      <w:divBdr>
        <w:top w:val="none" w:sz="0" w:space="0" w:color="auto"/>
        <w:left w:val="none" w:sz="0" w:space="0" w:color="auto"/>
        <w:bottom w:val="none" w:sz="0" w:space="0" w:color="auto"/>
        <w:right w:val="none" w:sz="0" w:space="0" w:color="auto"/>
      </w:divBdr>
    </w:div>
    <w:div w:id="1710834072">
      <w:bodyDiv w:val="1"/>
      <w:marLeft w:val="0"/>
      <w:marRight w:val="0"/>
      <w:marTop w:val="0"/>
      <w:marBottom w:val="0"/>
      <w:divBdr>
        <w:top w:val="none" w:sz="0" w:space="0" w:color="auto"/>
        <w:left w:val="none" w:sz="0" w:space="0" w:color="auto"/>
        <w:bottom w:val="none" w:sz="0" w:space="0" w:color="auto"/>
        <w:right w:val="none" w:sz="0" w:space="0" w:color="auto"/>
      </w:divBdr>
    </w:div>
    <w:div w:id="1816410266">
      <w:bodyDiv w:val="1"/>
      <w:marLeft w:val="0"/>
      <w:marRight w:val="0"/>
      <w:marTop w:val="0"/>
      <w:marBottom w:val="0"/>
      <w:divBdr>
        <w:top w:val="none" w:sz="0" w:space="0" w:color="auto"/>
        <w:left w:val="none" w:sz="0" w:space="0" w:color="auto"/>
        <w:bottom w:val="none" w:sz="0" w:space="0" w:color="auto"/>
        <w:right w:val="none" w:sz="0" w:space="0" w:color="auto"/>
      </w:divBdr>
    </w:div>
    <w:div w:id="1820153827">
      <w:bodyDiv w:val="1"/>
      <w:marLeft w:val="0"/>
      <w:marRight w:val="0"/>
      <w:marTop w:val="0"/>
      <w:marBottom w:val="0"/>
      <w:divBdr>
        <w:top w:val="none" w:sz="0" w:space="0" w:color="auto"/>
        <w:left w:val="none" w:sz="0" w:space="0" w:color="auto"/>
        <w:bottom w:val="none" w:sz="0" w:space="0" w:color="auto"/>
        <w:right w:val="none" w:sz="0" w:space="0" w:color="auto"/>
      </w:divBdr>
    </w:div>
    <w:div w:id="192317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izocom.com.ua"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8EC6-B6D8-46D5-BE83-78335152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4282</Words>
  <Characters>24412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admin</cp:lastModifiedBy>
  <cp:revision>10</cp:revision>
  <cp:lastPrinted>2020-01-30T07:07:00Z</cp:lastPrinted>
  <dcterms:created xsi:type="dcterms:W3CDTF">2020-04-13T10:19:00Z</dcterms:created>
  <dcterms:modified xsi:type="dcterms:W3CDTF">2020-09-04T12:03:00Z</dcterms:modified>
</cp:coreProperties>
</file>